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93DF2" w14:textId="77777777" w:rsidR="00914677" w:rsidRPr="00252968" w:rsidRDefault="00914677" w:rsidP="00914677">
      <w:pPr>
        <w:rPr>
          <w:rFonts w:asciiTheme="minorHAnsi" w:hAnsiTheme="minorHAnsi" w:cstheme="minorHAnsi"/>
          <w:b/>
          <w:bCs/>
          <w:snapToGrid w:val="0"/>
        </w:rPr>
      </w:pPr>
      <w:r w:rsidRPr="00252968">
        <w:rPr>
          <w:rFonts w:asciiTheme="minorHAnsi" w:hAnsiTheme="minorHAnsi" w:cstheme="minorHAnsi"/>
          <w:b/>
          <w:bCs/>
          <w:snapToGrid w:val="0"/>
        </w:rPr>
        <w:t xml:space="preserve">Pro účely zařazení dodavatele do Systému kvalifikace </w:t>
      </w:r>
      <w:r>
        <w:rPr>
          <w:rFonts w:asciiTheme="minorHAnsi" w:hAnsiTheme="minorHAnsi" w:cstheme="minorHAnsi"/>
          <w:b/>
          <w:bCs/>
          <w:snapToGrid w:val="0"/>
        </w:rPr>
        <w:t>„</w:t>
      </w:r>
      <w:r w:rsidRPr="007D2EBD">
        <w:rPr>
          <w:rFonts w:asciiTheme="minorHAnsi" w:hAnsiTheme="minorHAnsi" w:cstheme="minorHAnsi"/>
          <w:b/>
          <w:bCs/>
          <w:snapToGrid w:val="0"/>
        </w:rPr>
        <w:t xml:space="preserve">Systém kvalifikace – </w:t>
      </w:r>
      <w:r>
        <w:rPr>
          <w:rFonts w:asciiTheme="minorHAnsi" w:hAnsiTheme="minorHAnsi" w:cstheme="minorHAnsi"/>
          <w:b/>
          <w:bCs/>
          <w:snapToGrid w:val="0"/>
        </w:rPr>
        <w:t>Dodávky kabelu VVN</w:t>
      </w:r>
      <w:r w:rsidRPr="00252968">
        <w:rPr>
          <w:rFonts w:asciiTheme="minorHAnsi" w:hAnsiTheme="minorHAnsi" w:cstheme="minorHAnsi"/>
          <w:b/>
          <w:bCs/>
          <w:snapToGrid w:val="0"/>
        </w:rPr>
        <w:t>“</w:t>
      </w:r>
    </w:p>
    <w:p w14:paraId="346A21AA" w14:textId="77777777" w:rsidR="00914677" w:rsidRPr="00252968" w:rsidRDefault="00914677" w:rsidP="00914677">
      <w:pPr>
        <w:rPr>
          <w:rFonts w:asciiTheme="minorHAnsi" w:hAnsiTheme="minorHAnsi" w:cstheme="minorHAnsi"/>
          <w:b/>
          <w:bCs/>
          <w:snapToGrid w:val="0"/>
        </w:rPr>
      </w:pPr>
    </w:p>
    <w:p w14:paraId="669A4BCD" w14:textId="77777777" w:rsidR="00914677" w:rsidRPr="00252968" w:rsidRDefault="00914677" w:rsidP="00914677">
      <w:pPr>
        <w:rPr>
          <w:rFonts w:asciiTheme="minorHAnsi" w:hAnsiTheme="minorHAnsi" w:cstheme="minorHAnsi"/>
          <w:i/>
          <w:snapToGrid w:val="0"/>
          <w:sz w:val="20"/>
          <w:highlight w:val="yellow"/>
        </w:rPr>
      </w:pPr>
      <w:bookmarkStart w:id="0" w:name="_Hlk17713913"/>
      <w:r w:rsidRPr="00252968">
        <w:rPr>
          <w:rFonts w:asciiTheme="minorHAnsi" w:hAnsiTheme="minorHAnsi" w:cstheme="minorHAnsi"/>
          <w:i/>
          <w:snapToGrid w:val="0"/>
          <w:sz w:val="20"/>
          <w:highlight w:val="yellow"/>
        </w:rPr>
        <w:t>obchodní firma / jméno a příjmení</w:t>
      </w:r>
      <w:r w:rsidRPr="00252968">
        <w:rPr>
          <w:rFonts w:asciiTheme="minorHAnsi" w:hAnsiTheme="minorHAnsi" w:cstheme="minorHAnsi"/>
          <w:i/>
          <w:snapToGrid w:val="0"/>
          <w:sz w:val="20"/>
          <w:highlight w:val="yellow"/>
          <w:vertAlign w:val="superscript"/>
        </w:rPr>
        <w:footnoteReference w:id="1"/>
      </w:r>
    </w:p>
    <w:p w14:paraId="485AD788" w14:textId="77777777" w:rsidR="00914677" w:rsidRDefault="00914677" w:rsidP="00914677">
      <w:pPr>
        <w:rPr>
          <w:rFonts w:asciiTheme="minorHAnsi" w:hAnsiTheme="minorHAnsi" w:cstheme="minorHAnsi"/>
          <w:snapToGrid w:val="0"/>
          <w:sz w:val="20"/>
          <w:highlight w:val="yellow"/>
        </w:rPr>
      </w:pPr>
    </w:p>
    <w:p w14:paraId="600B5100"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se sídlem</w:t>
      </w:r>
      <w:r w:rsidRPr="00252968">
        <w:rPr>
          <w:rFonts w:asciiTheme="minorHAnsi" w:hAnsiTheme="minorHAnsi" w:cstheme="minorHAnsi"/>
          <w:snapToGrid w:val="0"/>
          <w:sz w:val="20"/>
          <w:highlight w:val="yellow"/>
        </w:rPr>
        <w:softHyphen/>
      </w:r>
      <w:r w:rsidRPr="00252968">
        <w:rPr>
          <w:rFonts w:asciiTheme="minorHAnsi" w:hAnsiTheme="minorHAnsi" w:cstheme="minorHAnsi"/>
          <w:snapToGrid w:val="0"/>
          <w:sz w:val="20"/>
          <w:highlight w:val="yellow"/>
        </w:rPr>
        <w:softHyphen/>
        <w:t xml:space="preserve"> / trvale bytem……</w:t>
      </w:r>
    </w:p>
    <w:p w14:paraId="2D2F499D" w14:textId="77777777" w:rsidR="00914677" w:rsidRDefault="00914677" w:rsidP="00914677">
      <w:pPr>
        <w:rPr>
          <w:rFonts w:asciiTheme="minorHAnsi" w:hAnsiTheme="minorHAnsi" w:cstheme="minorHAnsi"/>
          <w:snapToGrid w:val="0"/>
          <w:sz w:val="20"/>
          <w:highlight w:val="yellow"/>
        </w:rPr>
      </w:pPr>
    </w:p>
    <w:p w14:paraId="0A27D2FF" w14:textId="77777777" w:rsidR="00914677" w:rsidRPr="00252968" w:rsidRDefault="00914677" w:rsidP="00914677">
      <w:pPr>
        <w:rPr>
          <w:rFonts w:asciiTheme="minorHAnsi" w:hAnsiTheme="minorHAnsi" w:cstheme="minorHAnsi"/>
          <w:snapToGrid w:val="0"/>
          <w:sz w:val="20"/>
          <w:highlight w:val="yellow"/>
        </w:rPr>
      </w:pPr>
      <w:proofErr w:type="gramStart"/>
      <w:r w:rsidRPr="00252968">
        <w:rPr>
          <w:rFonts w:asciiTheme="minorHAnsi" w:hAnsiTheme="minorHAnsi" w:cstheme="minorHAnsi"/>
          <w:snapToGrid w:val="0"/>
          <w:sz w:val="20"/>
          <w:highlight w:val="yellow"/>
        </w:rPr>
        <w:t>IČO:…</w:t>
      </w:r>
      <w:proofErr w:type="gramEnd"/>
      <w:r w:rsidRPr="00252968">
        <w:rPr>
          <w:rFonts w:asciiTheme="minorHAnsi" w:hAnsiTheme="minorHAnsi" w:cstheme="minorHAnsi"/>
          <w:snapToGrid w:val="0"/>
          <w:sz w:val="20"/>
          <w:highlight w:val="yellow"/>
        </w:rPr>
        <w:t>…</w:t>
      </w:r>
    </w:p>
    <w:p w14:paraId="34D634A3" w14:textId="77777777" w:rsidR="00914677" w:rsidRDefault="00914677" w:rsidP="00914677">
      <w:pPr>
        <w:rPr>
          <w:rFonts w:asciiTheme="minorHAnsi" w:hAnsiTheme="minorHAnsi" w:cstheme="minorHAnsi"/>
          <w:snapToGrid w:val="0"/>
          <w:sz w:val="20"/>
          <w:highlight w:val="yellow"/>
        </w:rPr>
      </w:pPr>
    </w:p>
    <w:p w14:paraId="18AE2D4E"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společnost zapsaná v obchodním rejstříku vedeném ……,</w:t>
      </w:r>
    </w:p>
    <w:p w14:paraId="6D0CC5E0" w14:textId="77777777" w:rsidR="00914677" w:rsidRDefault="00914677" w:rsidP="00914677">
      <w:pPr>
        <w:rPr>
          <w:rFonts w:asciiTheme="minorHAnsi" w:hAnsiTheme="minorHAnsi" w:cstheme="minorHAnsi"/>
          <w:snapToGrid w:val="0"/>
          <w:sz w:val="20"/>
          <w:highlight w:val="yellow"/>
        </w:rPr>
      </w:pPr>
    </w:p>
    <w:p w14:paraId="1E101997"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 xml:space="preserve">oddíl ……, vložka </w:t>
      </w:r>
      <w:r w:rsidRPr="00252968">
        <w:rPr>
          <w:rFonts w:asciiTheme="minorHAnsi" w:hAnsiTheme="minorHAnsi" w:cstheme="minorHAnsi"/>
          <w:snapToGrid w:val="0"/>
          <w:sz w:val="20"/>
          <w:highlight w:val="yellow"/>
        </w:rPr>
        <w:softHyphen/>
      </w:r>
      <w:r w:rsidRPr="00252968">
        <w:rPr>
          <w:rFonts w:asciiTheme="minorHAnsi" w:hAnsiTheme="minorHAnsi" w:cstheme="minorHAnsi"/>
          <w:snapToGrid w:val="0"/>
          <w:sz w:val="20"/>
          <w:highlight w:val="yellow"/>
        </w:rPr>
        <w:softHyphen/>
        <w:t>……</w:t>
      </w:r>
    </w:p>
    <w:p w14:paraId="6AB26907" w14:textId="77777777" w:rsidR="00914677" w:rsidRDefault="00914677" w:rsidP="00914677">
      <w:pPr>
        <w:rPr>
          <w:rFonts w:asciiTheme="minorHAnsi" w:hAnsiTheme="minorHAnsi" w:cstheme="minorHAnsi"/>
          <w:snapToGrid w:val="0"/>
          <w:sz w:val="20"/>
          <w:highlight w:val="yellow"/>
        </w:rPr>
      </w:pPr>
    </w:p>
    <w:p w14:paraId="59743411" w14:textId="77777777" w:rsidR="00914677" w:rsidRPr="00252968" w:rsidRDefault="00914677" w:rsidP="00914677">
      <w:pPr>
        <w:rPr>
          <w:rFonts w:asciiTheme="minorHAnsi" w:hAnsiTheme="minorHAnsi" w:cstheme="minorHAnsi"/>
          <w:snapToGrid w:val="0"/>
          <w:sz w:val="20"/>
        </w:rPr>
      </w:pPr>
      <w:r w:rsidRPr="00252968">
        <w:rPr>
          <w:rFonts w:asciiTheme="minorHAnsi" w:hAnsiTheme="minorHAnsi" w:cstheme="minorHAnsi"/>
          <w:snapToGrid w:val="0"/>
          <w:sz w:val="20"/>
          <w:highlight w:val="yellow"/>
        </w:rPr>
        <w:t>zastoupená: ……</w:t>
      </w:r>
    </w:p>
    <w:bookmarkEnd w:id="0"/>
    <w:p w14:paraId="59FE5A0C" w14:textId="77777777" w:rsidR="00914677" w:rsidRPr="00252968" w:rsidRDefault="00914677" w:rsidP="00914677">
      <w:pPr>
        <w:rPr>
          <w:rFonts w:asciiTheme="minorHAnsi" w:hAnsiTheme="minorHAnsi" w:cstheme="minorHAnsi"/>
          <w:sz w:val="20"/>
        </w:rPr>
      </w:pPr>
    </w:p>
    <w:p w14:paraId="0DD17174" w14:textId="76CF53AC" w:rsidR="00914677" w:rsidRDefault="00914677" w:rsidP="00914677">
      <w:pPr>
        <w:rPr>
          <w:rFonts w:asciiTheme="minorHAnsi" w:hAnsiTheme="minorHAnsi" w:cstheme="minorHAnsi"/>
          <w:sz w:val="20"/>
        </w:rPr>
      </w:pPr>
    </w:p>
    <w:p w14:paraId="7E03FE06" w14:textId="77777777" w:rsidR="00DE6FAF" w:rsidRPr="002D521F" w:rsidRDefault="00DE6FAF" w:rsidP="00DE6FAF">
      <w:pPr>
        <w:pStyle w:val="Zkladntext2"/>
        <w:jc w:val="both"/>
        <w:rPr>
          <w:rFonts w:asciiTheme="minorHAnsi" w:hAnsiTheme="minorHAnsi" w:cstheme="minorHAnsi"/>
          <w:sz w:val="22"/>
          <w:szCs w:val="22"/>
        </w:rPr>
      </w:pPr>
      <w:r w:rsidRPr="002D521F">
        <w:rPr>
          <w:rFonts w:asciiTheme="minorHAnsi" w:hAnsiTheme="minorHAnsi" w:cstheme="minorHAnsi"/>
          <w:sz w:val="22"/>
          <w:szCs w:val="22"/>
        </w:rPr>
        <w:t>čestně prohlašuje, že:</w:t>
      </w:r>
    </w:p>
    <w:p w14:paraId="7A353A17" w14:textId="77777777" w:rsidR="00DE6FAF" w:rsidRPr="002D521F" w:rsidRDefault="00DE6FAF" w:rsidP="00DE6FAF">
      <w:pPr>
        <w:pStyle w:val="Zkladntext2"/>
        <w:jc w:val="both"/>
        <w:rPr>
          <w:rFonts w:asciiTheme="minorHAnsi" w:hAnsiTheme="minorHAnsi" w:cstheme="minorHAnsi"/>
          <w:sz w:val="22"/>
          <w:szCs w:val="22"/>
        </w:rPr>
      </w:pPr>
    </w:p>
    <w:p w14:paraId="61B6DC8D" w14:textId="47C0EA81" w:rsidR="00CD0C4E" w:rsidRPr="002D521F" w:rsidRDefault="006436D1" w:rsidP="00DE6FAF">
      <w:pPr>
        <w:pStyle w:val="Stylodstavecslovan"/>
        <w:tabs>
          <w:tab w:val="clear" w:pos="142"/>
          <w:tab w:val="left" w:pos="708"/>
        </w:tabs>
        <w:spacing w:line="276" w:lineRule="auto"/>
        <w:ind w:left="709" w:firstLine="0"/>
        <w:rPr>
          <w:rFonts w:asciiTheme="minorHAnsi" w:hAnsiTheme="minorHAnsi" w:cstheme="minorHAnsi"/>
        </w:rPr>
      </w:pPr>
      <w:r>
        <w:t xml:space="preserve">stane-li se vybraným dodavatelem, předloží před podpisem smlouvy na realizaci veřejné zakázky </w:t>
      </w:r>
      <w:r w:rsidR="00DE6FAF" w:rsidRPr="002D521F">
        <w:rPr>
          <w:rFonts w:asciiTheme="minorHAnsi" w:hAnsiTheme="minorHAnsi" w:cstheme="minorHAnsi"/>
        </w:rPr>
        <w:t xml:space="preserve">kopii </w:t>
      </w:r>
      <w:r w:rsidR="00B96E47" w:rsidRPr="002D521F">
        <w:rPr>
          <w:rFonts w:asciiTheme="minorHAnsi" w:hAnsiTheme="minorHAnsi" w:cstheme="minorHAnsi"/>
          <w:i/>
          <w:iCs/>
        </w:rPr>
        <w:t>Seznamu techniků a osvědčení o vzdělání a odborné kvalifikaci</w:t>
      </w:r>
      <w:r w:rsidR="00FE0A86" w:rsidRPr="002D521F">
        <w:rPr>
          <w:rFonts w:asciiTheme="minorHAnsi" w:hAnsiTheme="minorHAnsi" w:cstheme="minorHAnsi"/>
        </w:rPr>
        <w:t>, jež se budou podílet na plnění veřejné zakázky</w:t>
      </w:r>
      <w:r w:rsidR="00CD0C4E" w:rsidRPr="002D521F">
        <w:rPr>
          <w:rFonts w:asciiTheme="minorHAnsi" w:hAnsiTheme="minorHAnsi" w:cstheme="minorHAnsi"/>
        </w:rPr>
        <w:t xml:space="preserve">. </w:t>
      </w:r>
    </w:p>
    <w:p w14:paraId="5A67E662" w14:textId="77777777" w:rsidR="00503378" w:rsidRPr="002D521F" w:rsidRDefault="00503378" w:rsidP="00CD0C4E">
      <w:pPr>
        <w:pStyle w:val="Stylodstavecslovan"/>
        <w:tabs>
          <w:tab w:val="clear" w:pos="142"/>
          <w:tab w:val="left" w:pos="708"/>
        </w:tabs>
        <w:spacing w:line="276" w:lineRule="auto"/>
        <w:ind w:left="709" w:firstLine="0"/>
        <w:rPr>
          <w:rFonts w:asciiTheme="minorHAnsi" w:hAnsiTheme="minorHAnsi" w:cstheme="minorHAnsi"/>
        </w:rPr>
      </w:pPr>
    </w:p>
    <w:p w14:paraId="63CBF2CA" w14:textId="584459B7" w:rsidR="00E101B3" w:rsidRPr="002D521F" w:rsidRDefault="001F436E" w:rsidP="00E101B3">
      <w:pPr>
        <w:pStyle w:val="Stylodstavecslovan"/>
        <w:tabs>
          <w:tab w:val="clear" w:pos="142"/>
          <w:tab w:val="left" w:pos="708"/>
        </w:tabs>
        <w:spacing w:line="276" w:lineRule="auto"/>
        <w:ind w:left="709" w:firstLine="0"/>
        <w:rPr>
          <w:rFonts w:asciiTheme="minorHAnsi" w:hAnsiTheme="minorHAnsi" w:cstheme="minorHAnsi"/>
          <w:spacing w:val="-4"/>
        </w:rPr>
      </w:pPr>
      <w:r w:rsidRPr="002D521F">
        <w:rPr>
          <w:rFonts w:asciiTheme="minorHAnsi" w:hAnsiTheme="minorHAnsi" w:cstheme="minorHAnsi"/>
        </w:rPr>
        <w:t xml:space="preserve">Minimální úroveň pro splnění kvalifikace </w:t>
      </w:r>
      <w:r w:rsidR="00E101B3" w:rsidRPr="002D521F">
        <w:rPr>
          <w:rFonts w:asciiTheme="minorHAnsi" w:hAnsiTheme="minorHAnsi" w:cstheme="minorHAnsi"/>
        </w:rPr>
        <w:t xml:space="preserve">na </w:t>
      </w:r>
      <w:r w:rsidR="00B96E47" w:rsidRPr="002D521F">
        <w:rPr>
          <w:rFonts w:asciiTheme="minorHAnsi" w:hAnsiTheme="minorHAnsi" w:cstheme="minorHAnsi"/>
        </w:rPr>
        <w:t>pozici</w:t>
      </w:r>
      <w:r w:rsidR="00E101B3" w:rsidRPr="002D521F">
        <w:rPr>
          <w:rFonts w:asciiTheme="minorHAnsi" w:hAnsiTheme="minorHAnsi" w:cstheme="minorHAnsi"/>
        </w:rPr>
        <w:t xml:space="preserve"> </w:t>
      </w:r>
      <w:r w:rsidR="00E101B3" w:rsidRPr="002D521F">
        <w:rPr>
          <w:rFonts w:asciiTheme="minorHAnsi" w:hAnsiTheme="minorHAnsi" w:cstheme="minorHAnsi"/>
          <w:u w:val="single"/>
        </w:rPr>
        <w:t>Vedoucí</w:t>
      </w:r>
      <w:r w:rsidR="00E101B3" w:rsidRPr="002D521F">
        <w:rPr>
          <w:rFonts w:asciiTheme="minorHAnsi" w:hAnsiTheme="minorHAnsi" w:cstheme="minorHAnsi"/>
          <w:spacing w:val="-2"/>
          <w:u w:val="single"/>
        </w:rPr>
        <w:t xml:space="preserve"> </w:t>
      </w:r>
      <w:r w:rsidR="00E101B3" w:rsidRPr="002D521F">
        <w:rPr>
          <w:rFonts w:asciiTheme="minorHAnsi" w:hAnsiTheme="minorHAnsi" w:cstheme="minorHAnsi"/>
          <w:u w:val="single"/>
        </w:rPr>
        <w:t>práce</w:t>
      </w:r>
      <w:r w:rsidR="00E101B3" w:rsidRPr="002D521F">
        <w:rPr>
          <w:rFonts w:asciiTheme="minorHAnsi" w:hAnsiTheme="minorHAnsi" w:cstheme="minorHAnsi"/>
          <w:spacing w:val="-1"/>
          <w:u w:val="single"/>
        </w:rPr>
        <w:t xml:space="preserve"> </w:t>
      </w:r>
      <w:r w:rsidR="00E101B3" w:rsidRPr="002D521F">
        <w:rPr>
          <w:rFonts w:asciiTheme="minorHAnsi" w:hAnsiTheme="minorHAnsi" w:cstheme="minorHAnsi"/>
          <w:u w:val="single"/>
        </w:rPr>
        <w:t>–</w:t>
      </w:r>
      <w:r w:rsidR="00E101B3" w:rsidRPr="002D521F">
        <w:rPr>
          <w:rFonts w:asciiTheme="minorHAnsi" w:hAnsiTheme="minorHAnsi" w:cstheme="minorHAnsi"/>
          <w:spacing w:val="-3"/>
          <w:u w:val="single"/>
        </w:rPr>
        <w:t xml:space="preserve"> </w:t>
      </w:r>
      <w:r w:rsidR="00E101B3" w:rsidRPr="002D521F">
        <w:rPr>
          <w:rFonts w:asciiTheme="minorHAnsi" w:hAnsiTheme="minorHAnsi" w:cstheme="minorHAnsi"/>
          <w:u w:val="single"/>
        </w:rPr>
        <w:t>šéfmontér</w:t>
      </w:r>
      <w:r w:rsidR="00E101B3" w:rsidRPr="002D521F">
        <w:rPr>
          <w:rFonts w:asciiTheme="minorHAnsi" w:hAnsiTheme="minorHAnsi" w:cstheme="minorHAnsi"/>
          <w:spacing w:val="-4"/>
        </w:rPr>
        <w:t xml:space="preserve"> je stanovena následovně:</w:t>
      </w:r>
    </w:p>
    <w:p w14:paraId="0D24A473" w14:textId="2487E0E9" w:rsidR="00B96E47" w:rsidRPr="002D521F" w:rsidRDefault="00B96E47"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rPr>
        <w:t>alespoň</w:t>
      </w:r>
      <w:r w:rsidRPr="002D521F">
        <w:rPr>
          <w:rFonts w:asciiTheme="minorHAnsi" w:hAnsiTheme="minorHAnsi" w:cstheme="minorHAnsi"/>
          <w:spacing w:val="-3"/>
        </w:rPr>
        <w:t xml:space="preserve"> </w:t>
      </w:r>
      <w:r w:rsidRPr="002D521F">
        <w:rPr>
          <w:rFonts w:asciiTheme="minorHAnsi" w:hAnsiTheme="minorHAnsi" w:cstheme="minorHAnsi"/>
        </w:rPr>
        <w:t>1</w:t>
      </w:r>
      <w:r w:rsidRPr="002D521F">
        <w:rPr>
          <w:rFonts w:asciiTheme="minorHAnsi" w:hAnsiTheme="minorHAnsi" w:cstheme="minorHAnsi"/>
          <w:spacing w:val="-2"/>
        </w:rPr>
        <w:t xml:space="preserve"> </w:t>
      </w:r>
      <w:r w:rsidRPr="002D521F">
        <w:rPr>
          <w:rFonts w:asciiTheme="minorHAnsi" w:hAnsiTheme="minorHAnsi" w:cstheme="minorHAnsi"/>
        </w:rPr>
        <w:t>osoba</w:t>
      </w:r>
    </w:p>
    <w:p w14:paraId="5220EFFD" w14:textId="391C48E1" w:rsidR="00DE6FAF" w:rsidRPr="002D521F" w:rsidRDefault="00DE6FAF"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spacing w:val="-1"/>
        </w:rPr>
        <w:t>praxe</w:t>
      </w:r>
      <w:r w:rsidRPr="002D521F">
        <w:rPr>
          <w:rFonts w:asciiTheme="minorHAnsi" w:hAnsiTheme="minorHAnsi" w:cstheme="minorHAnsi"/>
          <w:spacing w:val="-11"/>
        </w:rPr>
        <w:t xml:space="preserve"> </w:t>
      </w:r>
      <w:r w:rsidRPr="002D521F">
        <w:rPr>
          <w:rFonts w:asciiTheme="minorHAnsi" w:hAnsiTheme="minorHAnsi" w:cstheme="minorHAnsi"/>
          <w:spacing w:val="-1"/>
        </w:rPr>
        <w:t>s</w:t>
      </w:r>
      <w:r w:rsidRPr="002D521F">
        <w:rPr>
          <w:rFonts w:asciiTheme="minorHAnsi" w:hAnsiTheme="minorHAnsi" w:cstheme="minorHAnsi"/>
          <w:spacing w:val="-11"/>
        </w:rPr>
        <w:t xml:space="preserve"> </w:t>
      </w:r>
      <w:r w:rsidRPr="002D521F">
        <w:rPr>
          <w:rFonts w:asciiTheme="minorHAnsi" w:hAnsiTheme="minorHAnsi" w:cstheme="minorHAnsi"/>
          <w:spacing w:val="-1"/>
        </w:rPr>
        <w:t>pokládkou</w:t>
      </w:r>
      <w:r w:rsidRPr="002D521F">
        <w:rPr>
          <w:rFonts w:asciiTheme="minorHAnsi" w:hAnsiTheme="minorHAnsi" w:cstheme="minorHAnsi"/>
          <w:spacing w:val="-13"/>
        </w:rPr>
        <w:t xml:space="preserve"> </w:t>
      </w:r>
      <w:r w:rsidRPr="002D521F">
        <w:rPr>
          <w:rFonts w:asciiTheme="minorHAnsi" w:hAnsiTheme="minorHAnsi" w:cstheme="minorHAnsi"/>
        </w:rPr>
        <w:t>kabelových</w:t>
      </w:r>
      <w:r w:rsidRPr="002D521F">
        <w:rPr>
          <w:rFonts w:asciiTheme="minorHAnsi" w:hAnsiTheme="minorHAnsi" w:cstheme="minorHAnsi"/>
          <w:spacing w:val="-11"/>
        </w:rPr>
        <w:t xml:space="preserve"> </w:t>
      </w:r>
      <w:r w:rsidRPr="002D521F">
        <w:rPr>
          <w:rFonts w:asciiTheme="minorHAnsi" w:hAnsiTheme="minorHAnsi" w:cstheme="minorHAnsi"/>
        </w:rPr>
        <w:t>vedení</w:t>
      </w:r>
      <w:r w:rsidRPr="002D521F">
        <w:rPr>
          <w:rFonts w:asciiTheme="minorHAnsi" w:hAnsiTheme="minorHAnsi" w:cstheme="minorHAnsi"/>
          <w:spacing w:val="-12"/>
        </w:rPr>
        <w:t xml:space="preserve"> </w:t>
      </w:r>
      <w:r w:rsidRPr="002D521F">
        <w:rPr>
          <w:rFonts w:asciiTheme="minorHAnsi" w:hAnsiTheme="minorHAnsi" w:cstheme="minorHAnsi"/>
        </w:rPr>
        <w:t>a</w:t>
      </w:r>
      <w:r w:rsidRPr="002D521F">
        <w:rPr>
          <w:rFonts w:asciiTheme="minorHAnsi" w:hAnsiTheme="minorHAnsi" w:cstheme="minorHAnsi"/>
          <w:spacing w:val="-14"/>
        </w:rPr>
        <w:t xml:space="preserve"> </w:t>
      </w:r>
      <w:r w:rsidRPr="002D521F">
        <w:rPr>
          <w:rFonts w:asciiTheme="minorHAnsi" w:hAnsiTheme="minorHAnsi" w:cstheme="minorHAnsi"/>
        </w:rPr>
        <w:t>montáží</w:t>
      </w:r>
      <w:r w:rsidRPr="002D521F">
        <w:rPr>
          <w:rFonts w:asciiTheme="minorHAnsi" w:hAnsiTheme="minorHAnsi" w:cstheme="minorHAnsi"/>
          <w:spacing w:val="-12"/>
        </w:rPr>
        <w:t xml:space="preserve"> </w:t>
      </w:r>
      <w:r w:rsidRPr="002D521F">
        <w:rPr>
          <w:rFonts w:asciiTheme="minorHAnsi" w:hAnsiTheme="minorHAnsi" w:cstheme="minorHAnsi"/>
        </w:rPr>
        <w:t>kabelových</w:t>
      </w:r>
      <w:r w:rsidRPr="002D521F">
        <w:rPr>
          <w:rFonts w:asciiTheme="minorHAnsi" w:hAnsiTheme="minorHAnsi" w:cstheme="minorHAnsi"/>
          <w:spacing w:val="-12"/>
        </w:rPr>
        <w:t xml:space="preserve"> </w:t>
      </w:r>
      <w:r w:rsidRPr="002D521F">
        <w:rPr>
          <w:rFonts w:asciiTheme="minorHAnsi" w:hAnsiTheme="minorHAnsi" w:cstheme="minorHAnsi"/>
        </w:rPr>
        <w:t>souborů</w:t>
      </w:r>
      <w:r w:rsidRPr="002D521F">
        <w:rPr>
          <w:rFonts w:asciiTheme="minorHAnsi" w:hAnsiTheme="minorHAnsi" w:cstheme="minorHAnsi"/>
          <w:spacing w:val="-14"/>
        </w:rPr>
        <w:t xml:space="preserve"> </w:t>
      </w:r>
      <w:r w:rsidRPr="002D521F">
        <w:rPr>
          <w:rFonts w:asciiTheme="minorHAnsi" w:hAnsiTheme="minorHAnsi" w:cstheme="minorHAnsi"/>
        </w:rPr>
        <w:t>v</w:t>
      </w:r>
      <w:r w:rsidRPr="002D521F">
        <w:rPr>
          <w:rFonts w:asciiTheme="minorHAnsi" w:hAnsiTheme="minorHAnsi" w:cstheme="minorHAnsi"/>
          <w:spacing w:val="2"/>
        </w:rPr>
        <w:t xml:space="preserve"> </w:t>
      </w:r>
      <w:r w:rsidRPr="002D521F">
        <w:rPr>
          <w:rFonts w:asciiTheme="minorHAnsi" w:hAnsiTheme="minorHAnsi" w:cstheme="minorHAnsi"/>
        </w:rPr>
        <w:t>napěťové</w:t>
      </w:r>
      <w:r w:rsidRPr="002D521F">
        <w:rPr>
          <w:rFonts w:asciiTheme="minorHAnsi" w:hAnsiTheme="minorHAnsi" w:cstheme="minorHAnsi"/>
          <w:spacing w:val="-10"/>
        </w:rPr>
        <w:t xml:space="preserve"> </w:t>
      </w:r>
      <w:r w:rsidRPr="002D521F">
        <w:rPr>
          <w:rFonts w:asciiTheme="minorHAnsi" w:hAnsiTheme="minorHAnsi" w:cstheme="minorHAnsi"/>
        </w:rPr>
        <w:t>úrovni</w:t>
      </w:r>
    </w:p>
    <w:p w14:paraId="54A39CAB" w14:textId="77777777" w:rsidR="00DE6FAF" w:rsidRPr="002D521F" w:rsidRDefault="00DE6FAF" w:rsidP="00DE6FAF">
      <w:pPr>
        <w:spacing w:before="20"/>
        <w:ind w:left="824"/>
        <w:rPr>
          <w:rFonts w:asciiTheme="minorHAnsi" w:hAnsiTheme="minorHAnsi" w:cstheme="minorHAnsi"/>
          <w:sz w:val="22"/>
          <w:szCs w:val="22"/>
        </w:rPr>
      </w:pPr>
      <w:r w:rsidRPr="002D521F">
        <w:rPr>
          <w:rFonts w:asciiTheme="minorHAnsi" w:hAnsiTheme="minorHAnsi" w:cstheme="minorHAnsi"/>
          <w:sz w:val="22"/>
          <w:szCs w:val="22"/>
        </w:rPr>
        <w:t>VVN</w:t>
      </w:r>
      <w:r w:rsidRPr="002D521F">
        <w:rPr>
          <w:rFonts w:asciiTheme="minorHAnsi" w:hAnsiTheme="minorHAnsi" w:cstheme="minorHAnsi"/>
          <w:spacing w:val="-1"/>
          <w:sz w:val="22"/>
          <w:szCs w:val="22"/>
        </w:rPr>
        <w:t xml:space="preserve"> </w:t>
      </w:r>
      <w:r w:rsidRPr="002D521F">
        <w:rPr>
          <w:rFonts w:asciiTheme="minorHAnsi" w:hAnsiTheme="minorHAnsi" w:cstheme="minorHAnsi"/>
          <w:b/>
          <w:sz w:val="22"/>
          <w:szCs w:val="22"/>
        </w:rPr>
        <w:t>min.</w:t>
      </w:r>
      <w:r w:rsidRPr="002D521F">
        <w:rPr>
          <w:rFonts w:asciiTheme="minorHAnsi" w:hAnsiTheme="minorHAnsi" w:cstheme="minorHAnsi"/>
          <w:b/>
          <w:spacing w:val="-2"/>
          <w:sz w:val="22"/>
          <w:szCs w:val="22"/>
        </w:rPr>
        <w:t xml:space="preserve"> </w:t>
      </w:r>
      <w:r w:rsidRPr="002D521F">
        <w:rPr>
          <w:rFonts w:asciiTheme="minorHAnsi" w:hAnsiTheme="minorHAnsi" w:cstheme="minorHAnsi"/>
          <w:b/>
          <w:sz w:val="22"/>
          <w:szCs w:val="22"/>
        </w:rPr>
        <w:t>5</w:t>
      </w:r>
      <w:r w:rsidRPr="002D521F">
        <w:rPr>
          <w:rFonts w:asciiTheme="minorHAnsi" w:hAnsiTheme="minorHAnsi" w:cstheme="minorHAnsi"/>
          <w:b/>
          <w:spacing w:val="-1"/>
          <w:sz w:val="22"/>
          <w:szCs w:val="22"/>
        </w:rPr>
        <w:t xml:space="preserve"> </w:t>
      </w:r>
      <w:r w:rsidRPr="002D521F">
        <w:rPr>
          <w:rFonts w:asciiTheme="minorHAnsi" w:hAnsiTheme="minorHAnsi" w:cstheme="minorHAnsi"/>
          <w:b/>
          <w:sz w:val="22"/>
          <w:szCs w:val="22"/>
        </w:rPr>
        <w:t>let</w:t>
      </w:r>
      <w:r w:rsidRPr="002D521F">
        <w:rPr>
          <w:rFonts w:asciiTheme="minorHAnsi" w:hAnsiTheme="minorHAnsi" w:cstheme="minorHAnsi"/>
          <w:sz w:val="22"/>
          <w:szCs w:val="22"/>
        </w:rPr>
        <w:t>;</w:t>
      </w:r>
    </w:p>
    <w:p w14:paraId="23BE2B35" w14:textId="77777777" w:rsidR="00DE6FAF" w:rsidRPr="002D521F" w:rsidRDefault="00DE6FAF"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rPr>
        <w:t>alespoň</w:t>
      </w:r>
      <w:r w:rsidRPr="002D521F">
        <w:rPr>
          <w:rFonts w:asciiTheme="minorHAnsi" w:hAnsiTheme="minorHAnsi" w:cstheme="minorHAnsi"/>
          <w:spacing w:val="-6"/>
        </w:rPr>
        <w:t xml:space="preserve"> </w:t>
      </w:r>
      <w:r w:rsidRPr="002D521F">
        <w:rPr>
          <w:rFonts w:asciiTheme="minorHAnsi" w:hAnsiTheme="minorHAnsi" w:cstheme="minorHAnsi"/>
          <w:b/>
        </w:rPr>
        <w:t>středoškolské</w:t>
      </w:r>
      <w:r w:rsidRPr="002D521F">
        <w:rPr>
          <w:rFonts w:asciiTheme="minorHAnsi" w:hAnsiTheme="minorHAnsi" w:cstheme="minorHAnsi"/>
          <w:b/>
          <w:spacing w:val="-3"/>
        </w:rPr>
        <w:t xml:space="preserve"> </w:t>
      </w:r>
      <w:r w:rsidRPr="002D521F">
        <w:rPr>
          <w:rFonts w:asciiTheme="minorHAnsi" w:hAnsiTheme="minorHAnsi" w:cstheme="minorHAnsi"/>
          <w:b/>
        </w:rPr>
        <w:t>vzdělání</w:t>
      </w:r>
      <w:r w:rsidRPr="002D521F">
        <w:rPr>
          <w:rFonts w:asciiTheme="minorHAnsi" w:hAnsiTheme="minorHAnsi" w:cstheme="minorHAnsi"/>
          <w:b/>
          <w:spacing w:val="-3"/>
        </w:rPr>
        <w:t xml:space="preserve"> </w:t>
      </w:r>
      <w:r w:rsidRPr="002D521F">
        <w:rPr>
          <w:rFonts w:asciiTheme="minorHAnsi" w:hAnsiTheme="minorHAnsi" w:cstheme="minorHAnsi"/>
          <w:b/>
        </w:rPr>
        <w:t>s</w:t>
      </w:r>
      <w:r w:rsidRPr="002D521F">
        <w:rPr>
          <w:rFonts w:asciiTheme="minorHAnsi" w:hAnsiTheme="minorHAnsi" w:cstheme="minorHAnsi"/>
          <w:b/>
          <w:spacing w:val="-3"/>
        </w:rPr>
        <w:t xml:space="preserve"> </w:t>
      </w:r>
      <w:r w:rsidRPr="002D521F">
        <w:rPr>
          <w:rFonts w:asciiTheme="minorHAnsi" w:hAnsiTheme="minorHAnsi" w:cstheme="minorHAnsi"/>
          <w:b/>
        </w:rPr>
        <w:t xml:space="preserve">maturitou </w:t>
      </w:r>
      <w:r w:rsidRPr="002D521F">
        <w:rPr>
          <w:rFonts w:asciiTheme="minorHAnsi" w:hAnsiTheme="minorHAnsi" w:cstheme="minorHAnsi"/>
        </w:rPr>
        <w:t>technického</w:t>
      </w:r>
      <w:r w:rsidRPr="002D521F">
        <w:rPr>
          <w:rFonts w:asciiTheme="minorHAnsi" w:hAnsiTheme="minorHAnsi" w:cstheme="minorHAnsi"/>
          <w:spacing w:val="-2"/>
        </w:rPr>
        <w:t xml:space="preserve"> </w:t>
      </w:r>
      <w:r w:rsidRPr="002D521F">
        <w:rPr>
          <w:rFonts w:asciiTheme="minorHAnsi" w:hAnsiTheme="minorHAnsi" w:cstheme="minorHAnsi"/>
        </w:rPr>
        <w:t>směru;</w:t>
      </w:r>
    </w:p>
    <w:p w14:paraId="518C56FC" w14:textId="576C3C2E" w:rsidR="00DE6FAF" w:rsidRPr="002D521F" w:rsidRDefault="00DE6FAF" w:rsidP="00DE6FAF">
      <w:pPr>
        <w:pStyle w:val="Odstavecseseznamem"/>
        <w:numPr>
          <w:ilvl w:val="0"/>
          <w:numId w:val="4"/>
        </w:numPr>
        <w:tabs>
          <w:tab w:val="left" w:pos="1534"/>
          <w:tab w:val="left" w:pos="1535"/>
        </w:tabs>
        <w:spacing w:before="141" w:line="259" w:lineRule="auto"/>
        <w:ind w:right="312" w:firstLine="0"/>
        <w:jc w:val="both"/>
        <w:rPr>
          <w:rFonts w:asciiTheme="minorHAnsi" w:hAnsiTheme="minorHAnsi" w:cstheme="minorHAnsi"/>
        </w:rPr>
      </w:pPr>
      <w:r w:rsidRPr="002D521F">
        <w:rPr>
          <w:rFonts w:asciiTheme="minorHAnsi" w:hAnsiTheme="minorHAnsi" w:cstheme="minorHAnsi"/>
          <w:b/>
        </w:rPr>
        <w:t xml:space="preserve">znalost českého jazyka na úrovni pracovní komunikace </w:t>
      </w:r>
      <w:r w:rsidRPr="002D521F">
        <w:rPr>
          <w:rFonts w:asciiTheme="minorHAnsi" w:hAnsiTheme="minorHAnsi" w:cstheme="minorHAnsi"/>
        </w:rPr>
        <w:t>(v rámci zajištění šéfmontáže</w:t>
      </w:r>
      <w:r w:rsidRPr="002D521F">
        <w:rPr>
          <w:rFonts w:asciiTheme="minorHAnsi" w:hAnsiTheme="minorHAnsi" w:cstheme="minorHAnsi"/>
          <w:spacing w:val="-47"/>
        </w:rPr>
        <w:t xml:space="preserve"> </w:t>
      </w:r>
      <w:r w:rsidRPr="002D521F">
        <w:rPr>
          <w:rFonts w:asciiTheme="minorHAnsi" w:hAnsiTheme="minorHAnsi" w:cstheme="minorHAnsi"/>
        </w:rPr>
        <w:t>dodavatelem) s pracovníky elektromontážní firmy, která bude zajišťovat pokládku kabelu 110</w:t>
      </w:r>
      <w:r w:rsidRPr="002D521F">
        <w:rPr>
          <w:rFonts w:asciiTheme="minorHAnsi" w:hAnsiTheme="minorHAnsi" w:cstheme="minorHAnsi"/>
          <w:spacing w:val="1"/>
        </w:rPr>
        <w:t xml:space="preserve"> </w:t>
      </w:r>
      <w:r w:rsidRPr="002D521F">
        <w:rPr>
          <w:rFonts w:asciiTheme="minorHAnsi" w:hAnsiTheme="minorHAnsi" w:cstheme="minorHAnsi"/>
        </w:rPr>
        <w:t>kV (připouští se i možnost tlumočení; v takovém případě, pokud nebude osoba vedoucího</w:t>
      </w:r>
      <w:r w:rsidRPr="002D521F">
        <w:rPr>
          <w:rFonts w:asciiTheme="minorHAnsi" w:hAnsiTheme="minorHAnsi" w:cstheme="minorHAnsi"/>
          <w:spacing w:val="1"/>
        </w:rPr>
        <w:t xml:space="preserve"> </w:t>
      </w:r>
      <w:r w:rsidRPr="002D521F">
        <w:rPr>
          <w:rFonts w:asciiTheme="minorHAnsi" w:hAnsiTheme="minorHAnsi" w:cstheme="minorHAnsi"/>
        </w:rPr>
        <w:t>práce</w:t>
      </w:r>
      <w:r w:rsidRPr="002D521F">
        <w:rPr>
          <w:rFonts w:asciiTheme="minorHAnsi" w:hAnsiTheme="minorHAnsi" w:cstheme="minorHAnsi"/>
          <w:spacing w:val="1"/>
        </w:rPr>
        <w:t xml:space="preserve"> </w:t>
      </w:r>
      <w:r w:rsidRPr="002D521F">
        <w:rPr>
          <w:rFonts w:asciiTheme="minorHAnsi" w:hAnsiTheme="minorHAnsi" w:cstheme="minorHAnsi"/>
        </w:rPr>
        <w:t>disponovat</w:t>
      </w:r>
      <w:r w:rsidRPr="002D521F">
        <w:rPr>
          <w:rFonts w:asciiTheme="minorHAnsi" w:hAnsiTheme="minorHAnsi" w:cstheme="minorHAnsi"/>
          <w:spacing w:val="1"/>
        </w:rPr>
        <w:t xml:space="preserve"> </w:t>
      </w:r>
      <w:r w:rsidRPr="002D521F">
        <w:rPr>
          <w:rFonts w:asciiTheme="minorHAnsi" w:hAnsiTheme="minorHAnsi" w:cstheme="minorHAnsi"/>
        </w:rPr>
        <w:t>požadovanou</w:t>
      </w:r>
      <w:r w:rsidRPr="002D521F">
        <w:rPr>
          <w:rFonts w:asciiTheme="minorHAnsi" w:hAnsiTheme="minorHAnsi" w:cstheme="minorHAnsi"/>
          <w:spacing w:val="1"/>
        </w:rPr>
        <w:t xml:space="preserve"> </w:t>
      </w:r>
      <w:r w:rsidRPr="002D521F">
        <w:rPr>
          <w:rFonts w:asciiTheme="minorHAnsi" w:hAnsiTheme="minorHAnsi" w:cstheme="minorHAnsi"/>
        </w:rPr>
        <w:t>znalostí</w:t>
      </w:r>
      <w:r w:rsidRPr="002D521F">
        <w:rPr>
          <w:rFonts w:asciiTheme="minorHAnsi" w:hAnsiTheme="minorHAnsi" w:cstheme="minorHAnsi"/>
          <w:spacing w:val="1"/>
        </w:rPr>
        <w:t xml:space="preserve"> </w:t>
      </w:r>
      <w:r w:rsidRPr="002D521F">
        <w:rPr>
          <w:rFonts w:asciiTheme="minorHAnsi" w:hAnsiTheme="minorHAnsi" w:cstheme="minorHAnsi"/>
        </w:rPr>
        <w:t>českého</w:t>
      </w:r>
      <w:r w:rsidRPr="002D521F">
        <w:rPr>
          <w:rFonts w:asciiTheme="minorHAnsi" w:hAnsiTheme="minorHAnsi" w:cstheme="minorHAnsi"/>
          <w:spacing w:val="1"/>
        </w:rPr>
        <w:t xml:space="preserve"> </w:t>
      </w:r>
      <w:r w:rsidRPr="002D521F">
        <w:rPr>
          <w:rFonts w:asciiTheme="minorHAnsi" w:hAnsiTheme="minorHAnsi" w:cstheme="minorHAnsi"/>
        </w:rPr>
        <w:t>jazyka,</w:t>
      </w:r>
      <w:r w:rsidRPr="002D521F">
        <w:rPr>
          <w:rFonts w:asciiTheme="minorHAnsi" w:hAnsiTheme="minorHAnsi" w:cstheme="minorHAnsi"/>
          <w:spacing w:val="1"/>
        </w:rPr>
        <w:t xml:space="preserve"> </w:t>
      </w:r>
      <w:r w:rsidRPr="002D521F">
        <w:rPr>
          <w:rFonts w:asciiTheme="minorHAnsi" w:hAnsiTheme="minorHAnsi" w:cstheme="minorHAnsi"/>
        </w:rPr>
        <w:t>přiloží</w:t>
      </w:r>
      <w:r w:rsidRPr="002D521F">
        <w:rPr>
          <w:rFonts w:asciiTheme="minorHAnsi" w:hAnsiTheme="minorHAnsi" w:cstheme="minorHAnsi"/>
          <w:spacing w:val="1"/>
        </w:rPr>
        <w:t xml:space="preserve"> </w:t>
      </w:r>
      <w:r w:rsidRPr="002D521F">
        <w:rPr>
          <w:rFonts w:asciiTheme="minorHAnsi" w:hAnsiTheme="minorHAnsi" w:cstheme="minorHAnsi"/>
        </w:rPr>
        <w:t>dodavatel</w:t>
      </w:r>
      <w:r w:rsidRPr="002D521F">
        <w:rPr>
          <w:rFonts w:asciiTheme="minorHAnsi" w:hAnsiTheme="minorHAnsi" w:cstheme="minorHAnsi"/>
          <w:spacing w:val="1"/>
        </w:rPr>
        <w:t xml:space="preserve"> </w:t>
      </w:r>
      <w:r w:rsidRPr="002D521F">
        <w:rPr>
          <w:rFonts w:asciiTheme="minorHAnsi" w:hAnsiTheme="minorHAnsi" w:cstheme="minorHAnsi"/>
          <w:b/>
        </w:rPr>
        <w:t>prohlášení</w:t>
      </w:r>
      <w:r w:rsidRPr="002D521F">
        <w:rPr>
          <w:rFonts w:asciiTheme="minorHAnsi" w:hAnsiTheme="minorHAnsi" w:cstheme="minorHAnsi"/>
          <w:b/>
          <w:spacing w:val="1"/>
        </w:rPr>
        <w:t xml:space="preserve"> </w:t>
      </w:r>
      <w:r w:rsidRPr="002D521F">
        <w:rPr>
          <w:rFonts w:asciiTheme="minorHAnsi" w:hAnsiTheme="minorHAnsi" w:cstheme="minorHAnsi"/>
          <w:b/>
        </w:rPr>
        <w:t>obsahující</w:t>
      </w:r>
      <w:r w:rsidRPr="002D521F">
        <w:rPr>
          <w:rFonts w:asciiTheme="minorHAnsi" w:hAnsiTheme="minorHAnsi" w:cstheme="minorHAnsi"/>
          <w:b/>
          <w:spacing w:val="-9"/>
        </w:rPr>
        <w:t xml:space="preserve"> </w:t>
      </w:r>
      <w:r w:rsidRPr="002D521F">
        <w:rPr>
          <w:rFonts w:asciiTheme="minorHAnsi" w:hAnsiTheme="minorHAnsi" w:cstheme="minorHAnsi"/>
          <w:b/>
        </w:rPr>
        <w:t>závazek</w:t>
      </w:r>
      <w:r w:rsidRPr="002D521F">
        <w:rPr>
          <w:rFonts w:asciiTheme="minorHAnsi" w:hAnsiTheme="minorHAnsi" w:cstheme="minorHAnsi"/>
          <w:b/>
          <w:spacing w:val="-9"/>
        </w:rPr>
        <w:t xml:space="preserve"> </w:t>
      </w:r>
      <w:r w:rsidRPr="002D521F">
        <w:rPr>
          <w:rFonts w:asciiTheme="minorHAnsi" w:hAnsiTheme="minorHAnsi" w:cstheme="minorHAnsi"/>
          <w:b/>
        </w:rPr>
        <w:t>zajistit</w:t>
      </w:r>
      <w:r w:rsidRPr="002D521F">
        <w:rPr>
          <w:rFonts w:asciiTheme="minorHAnsi" w:hAnsiTheme="minorHAnsi" w:cstheme="minorHAnsi"/>
          <w:b/>
          <w:spacing w:val="-10"/>
        </w:rPr>
        <w:t xml:space="preserve"> </w:t>
      </w:r>
      <w:r w:rsidRPr="002D521F">
        <w:rPr>
          <w:rFonts w:asciiTheme="minorHAnsi" w:hAnsiTheme="minorHAnsi" w:cstheme="minorHAnsi"/>
          <w:b/>
        </w:rPr>
        <w:t>pro</w:t>
      </w:r>
      <w:r w:rsidRPr="002D521F">
        <w:rPr>
          <w:rFonts w:asciiTheme="minorHAnsi" w:hAnsiTheme="minorHAnsi" w:cstheme="minorHAnsi"/>
          <w:b/>
          <w:spacing w:val="-8"/>
        </w:rPr>
        <w:t xml:space="preserve"> </w:t>
      </w:r>
      <w:r w:rsidRPr="002D521F">
        <w:rPr>
          <w:rFonts w:asciiTheme="minorHAnsi" w:hAnsiTheme="minorHAnsi" w:cstheme="minorHAnsi"/>
          <w:b/>
        </w:rPr>
        <w:t>účely</w:t>
      </w:r>
      <w:r w:rsidRPr="002D521F">
        <w:rPr>
          <w:rFonts w:asciiTheme="minorHAnsi" w:hAnsiTheme="minorHAnsi" w:cstheme="minorHAnsi"/>
          <w:b/>
          <w:spacing w:val="-7"/>
        </w:rPr>
        <w:t xml:space="preserve"> </w:t>
      </w:r>
      <w:r w:rsidRPr="002D521F">
        <w:rPr>
          <w:rFonts w:asciiTheme="minorHAnsi" w:hAnsiTheme="minorHAnsi" w:cstheme="minorHAnsi"/>
          <w:b/>
        </w:rPr>
        <w:t>plnění</w:t>
      </w:r>
      <w:r w:rsidRPr="002D521F">
        <w:rPr>
          <w:rFonts w:asciiTheme="minorHAnsi" w:hAnsiTheme="minorHAnsi" w:cstheme="minorHAnsi"/>
          <w:b/>
          <w:spacing w:val="-8"/>
        </w:rPr>
        <w:t xml:space="preserve"> </w:t>
      </w:r>
      <w:r w:rsidRPr="002D521F">
        <w:rPr>
          <w:rFonts w:asciiTheme="minorHAnsi" w:hAnsiTheme="minorHAnsi" w:cstheme="minorHAnsi"/>
          <w:b/>
        </w:rPr>
        <w:t>veřejné</w:t>
      </w:r>
      <w:r w:rsidRPr="002D521F">
        <w:rPr>
          <w:rFonts w:asciiTheme="minorHAnsi" w:hAnsiTheme="minorHAnsi" w:cstheme="minorHAnsi"/>
          <w:b/>
          <w:spacing w:val="-7"/>
        </w:rPr>
        <w:t xml:space="preserve"> </w:t>
      </w:r>
      <w:r w:rsidRPr="002D521F">
        <w:rPr>
          <w:rFonts w:asciiTheme="minorHAnsi" w:hAnsiTheme="minorHAnsi" w:cstheme="minorHAnsi"/>
          <w:b/>
        </w:rPr>
        <w:t>zakázky</w:t>
      </w:r>
      <w:r w:rsidRPr="002D521F">
        <w:rPr>
          <w:rFonts w:asciiTheme="minorHAnsi" w:hAnsiTheme="minorHAnsi" w:cstheme="minorHAnsi"/>
          <w:b/>
          <w:spacing w:val="-8"/>
        </w:rPr>
        <w:t xml:space="preserve"> </w:t>
      </w:r>
      <w:r w:rsidR="004A341A" w:rsidRPr="002D521F">
        <w:rPr>
          <w:rFonts w:asciiTheme="minorHAnsi" w:hAnsiTheme="minorHAnsi" w:cstheme="minorHAnsi"/>
          <w:b/>
          <w:spacing w:val="-8"/>
        </w:rPr>
        <w:t xml:space="preserve">                     </w:t>
      </w:r>
      <w:r w:rsidRPr="002D521F">
        <w:rPr>
          <w:rFonts w:asciiTheme="minorHAnsi" w:hAnsiTheme="minorHAnsi" w:cstheme="minorHAnsi"/>
          <w:b/>
        </w:rPr>
        <w:t>v</w:t>
      </w:r>
      <w:r w:rsidRPr="002D521F">
        <w:rPr>
          <w:rFonts w:asciiTheme="minorHAnsi" w:hAnsiTheme="minorHAnsi" w:cstheme="minorHAnsi"/>
          <w:b/>
          <w:spacing w:val="-8"/>
        </w:rPr>
        <w:t xml:space="preserve"> </w:t>
      </w:r>
      <w:r w:rsidRPr="002D521F">
        <w:rPr>
          <w:rFonts w:asciiTheme="minorHAnsi" w:hAnsiTheme="minorHAnsi" w:cstheme="minorHAnsi"/>
          <w:b/>
        </w:rPr>
        <w:t>nutném</w:t>
      </w:r>
      <w:r w:rsidRPr="002D521F">
        <w:rPr>
          <w:rFonts w:asciiTheme="minorHAnsi" w:hAnsiTheme="minorHAnsi" w:cstheme="minorHAnsi"/>
          <w:b/>
          <w:spacing w:val="-9"/>
        </w:rPr>
        <w:t xml:space="preserve"> </w:t>
      </w:r>
      <w:r w:rsidRPr="002D521F">
        <w:rPr>
          <w:rFonts w:asciiTheme="minorHAnsi" w:hAnsiTheme="minorHAnsi" w:cstheme="minorHAnsi"/>
          <w:b/>
        </w:rPr>
        <w:t>rozsahu</w:t>
      </w:r>
      <w:r w:rsidRPr="002D521F">
        <w:rPr>
          <w:rFonts w:asciiTheme="minorHAnsi" w:hAnsiTheme="minorHAnsi" w:cstheme="minorHAnsi"/>
          <w:b/>
          <w:spacing w:val="-7"/>
        </w:rPr>
        <w:t xml:space="preserve"> </w:t>
      </w:r>
      <w:r w:rsidRPr="002D521F">
        <w:rPr>
          <w:rFonts w:asciiTheme="minorHAnsi" w:hAnsiTheme="minorHAnsi" w:cstheme="minorHAnsi"/>
          <w:b/>
        </w:rPr>
        <w:t>na</w:t>
      </w:r>
      <w:r w:rsidRPr="002D521F">
        <w:rPr>
          <w:rFonts w:asciiTheme="minorHAnsi" w:hAnsiTheme="minorHAnsi" w:cstheme="minorHAnsi"/>
          <w:b/>
          <w:spacing w:val="-10"/>
        </w:rPr>
        <w:t xml:space="preserve"> </w:t>
      </w:r>
      <w:r w:rsidRPr="002D521F">
        <w:rPr>
          <w:rFonts w:asciiTheme="minorHAnsi" w:hAnsiTheme="minorHAnsi" w:cstheme="minorHAnsi"/>
          <w:b/>
        </w:rPr>
        <w:t>své</w:t>
      </w:r>
      <w:r w:rsidRPr="002D521F">
        <w:rPr>
          <w:rFonts w:asciiTheme="minorHAnsi" w:hAnsiTheme="minorHAnsi" w:cstheme="minorHAnsi"/>
          <w:b/>
          <w:spacing w:val="-7"/>
        </w:rPr>
        <w:t xml:space="preserve"> </w:t>
      </w:r>
      <w:r w:rsidRPr="002D521F">
        <w:rPr>
          <w:rFonts w:asciiTheme="minorHAnsi" w:hAnsiTheme="minorHAnsi" w:cstheme="minorHAnsi"/>
          <w:b/>
        </w:rPr>
        <w:t>náklady</w:t>
      </w:r>
      <w:r w:rsidR="006436D1">
        <w:rPr>
          <w:rFonts w:asciiTheme="minorHAnsi" w:hAnsiTheme="minorHAnsi" w:cstheme="minorHAnsi"/>
          <w:b/>
        </w:rPr>
        <w:t xml:space="preserve"> </w:t>
      </w:r>
      <w:r w:rsidRPr="002D521F">
        <w:rPr>
          <w:rFonts w:asciiTheme="minorHAnsi" w:hAnsiTheme="minorHAnsi" w:cstheme="minorHAnsi"/>
          <w:b/>
          <w:spacing w:val="-47"/>
        </w:rPr>
        <w:t xml:space="preserve"> </w:t>
      </w:r>
      <w:r w:rsidR="006436D1">
        <w:rPr>
          <w:rFonts w:asciiTheme="minorHAnsi" w:hAnsiTheme="minorHAnsi" w:cstheme="minorHAnsi"/>
          <w:b/>
          <w:spacing w:val="-47"/>
        </w:rPr>
        <w:t xml:space="preserve">      </w:t>
      </w:r>
      <w:r w:rsidRPr="002D521F">
        <w:rPr>
          <w:rFonts w:asciiTheme="minorHAnsi" w:hAnsiTheme="minorHAnsi" w:cstheme="minorHAnsi"/>
          <w:b/>
        </w:rPr>
        <w:t>tlumočníka</w:t>
      </w:r>
      <w:r w:rsidRPr="002D521F">
        <w:rPr>
          <w:rFonts w:asciiTheme="minorHAnsi" w:hAnsiTheme="minorHAnsi" w:cstheme="minorHAnsi"/>
        </w:rPr>
        <w:t>);</w:t>
      </w:r>
    </w:p>
    <w:p w14:paraId="0FF1ED5F" w14:textId="5A647E2C" w:rsidR="00DE6FAF" w:rsidRPr="002D521F" w:rsidRDefault="00DE6FAF" w:rsidP="00DE6FAF">
      <w:pPr>
        <w:pStyle w:val="Odstavecseseznamem"/>
        <w:numPr>
          <w:ilvl w:val="0"/>
          <w:numId w:val="4"/>
        </w:numPr>
        <w:tabs>
          <w:tab w:val="left" w:pos="1534"/>
          <w:tab w:val="left" w:pos="1535"/>
        </w:tabs>
        <w:spacing w:before="118" w:line="259" w:lineRule="auto"/>
        <w:ind w:right="312" w:firstLine="0"/>
        <w:jc w:val="both"/>
        <w:rPr>
          <w:rFonts w:asciiTheme="minorHAnsi" w:hAnsiTheme="minorHAnsi" w:cstheme="minorHAnsi"/>
        </w:rPr>
      </w:pPr>
      <w:r w:rsidRPr="002D521F">
        <w:rPr>
          <w:rFonts w:asciiTheme="minorHAnsi" w:hAnsiTheme="minorHAnsi" w:cstheme="minorHAnsi"/>
          <w:b/>
        </w:rPr>
        <w:t>referenční</w:t>
      </w:r>
      <w:r w:rsidRPr="002D521F">
        <w:rPr>
          <w:rFonts w:asciiTheme="minorHAnsi" w:hAnsiTheme="minorHAnsi" w:cstheme="minorHAnsi"/>
          <w:b/>
          <w:spacing w:val="1"/>
        </w:rPr>
        <w:t xml:space="preserve"> </w:t>
      </w:r>
      <w:r w:rsidRPr="002D521F">
        <w:rPr>
          <w:rFonts w:asciiTheme="minorHAnsi" w:hAnsiTheme="minorHAnsi" w:cstheme="minorHAnsi"/>
          <w:b/>
        </w:rPr>
        <w:t>zakázka:</w:t>
      </w:r>
      <w:r w:rsidRPr="002D521F">
        <w:rPr>
          <w:rFonts w:asciiTheme="minorHAnsi" w:hAnsiTheme="minorHAnsi" w:cstheme="minorHAnsi"/>
          <w:b/>
          <w:spacing w:val="1"/>
        </w:rPr>
        <w:t xml:space="preserve"> </w:t>
      </w:r>
      <w:r w:rsidRPr="002D521F">
        <w:rPr>
          <w:rFonts w:asciiTheme="minorHAnsi" w:hAnsiTheme="minorHAnsi" w:cstheme="minorHAnsi"/>
        </w:rPr>
        <w:t>zkušenost</w:t>
      </w:r>
      <w:r w:rsidRPr="002D521F">
        <w:rPr>
          <w:rFonts w:asciiTheme="minorHAnsi" w:hAnsiTheme="minorHAnsi" w:cstheme="minorHAnsi"/>
          <w:spacing w:val="1"/>
        </w:rPr>
        <w:t xml:space="preserve"> </w:t>
      </w:r>
      <w:r w:rsidRPr="002D521F">
        <w:rPr>
          <w:rFonts w:asciiTheme="minorHAnsi" w:hAnsiTheme="minorHAnsi" w:cstheme="minorHAnsi"/>
        </w:rPr>
        <w:t>v</w:t>
      </w:r>
      <w:r w:rsidRPr="002D521F">
        <w:rPr>
          <w:rFonts w:asciiTheme="minorHAnsi" w:hAnsiTheme="minorHAnsi" w:cstheme="minorHAnsi"/>
          <w:spacing w:val="1"/>
        </w:rPr>
        <w:t xml:space="preserve"> </w:t>
      </w:r>
      <w:r w:rsidRPr="002D521F">
        <w:rPr>
          <w:rFonts w:asciiTheme="minorHAnsi" w:hAnsiTheme="minorHAnsi" w:cstheme="minorHAnsi"/>
        </w:rPr>
        <w:t>posledních</w:t>
      </w:r>
      <w:r w:rsidRPr="002D521F">
        <w:rPr>
          <w:rFonts w:asciiTheme="minorHAnsi" w:hAnsiTheme="minorHAnsi" w:cstheme="minorHAnsi"/>
          <w:spacing w:val="1"/>
        </w:rPr>
        <w:t xml:space="preserve"> </w:t>
      </w:r>
      <w:r w:rsidRPr="002D521F">
        <w:rPr>
          <w:rFonts w:asciiTheme="minorHAnsi" w:hAnsiTheme="minorHAnsi" w:cstheme="minorHAnsi"/>
        </w:rPr>
        <w:t>třech</w:t>
      </w:r>
      <w:r w:rsidRPr="002D521F">
        <w:rPr>
          <w:rFonts w:asciiTheme="minorHAnsi" w:hAnsiTheme="minorHAnsi" w:cstheme="minorHAnsi"/>
          <w:spacing w:val="1"/>
        </w:rPr>
        <w:t xml:space="preserve"> </w:t>
      </w:r>
      <w:r w:rsidRPr="002D521F">
        <w:rPr>
          <w:rFonts w:asciiTheme="minorHAnsi" w:hAnsiTheme="minorHAnsi" w:cstheme="minorHAnsi"/>
        </w:rPr>
        <w:t>letech</w:t>
      </w:r>
      <w:r w:rsidRPr="002D521F">
        <w:rPr>
          <w:rFonts w:asciiTheme="minorHAnsi" w:hAnsiTheme="minorHAnsi" w:cstheme="minorHAnsi"/>
          <w:spacing w:val="1"/>
        </w:rPr>
        <w:t xml:space="preserve"> </w:t>
      </w:r>
      <w:r w:rsidRPr="002D521F">
        <w:rPr>
          <w:rFonts w:asciiTheme="minorHAnsi" w:hAnsiTheme="minorHAnsi" w:cstheme="minorHAnsi"/>
        </w:rPr>
        <w:t>před</w:t>
      </w:r>
      <w:r w:rsidRPr="002D521F">
        <w:rPr>
          <w:rFonts w:asciiTheme="minorHAnsi" w:hAnsiTheme="minorHAnsi" w:cstheme="minorHAnsi"/>
          <w:spacing w:val="1"/>
        </w:rPr>
        <w:t xml:space="preserve"> </w:t>
      </w:r>
      <w:r w:rsidRPr="002D521F">
        <w:rPr>
          <w:rFonts w:asciiTheme="minorHAnsi" w:hAnsiTheme="minorHAnsi" w:cstheme="minorHAnsi"/>
        </w:rPr>
        <w:t>podáním</w:t>
      </w:r>
      <w:r w:rsidRPr="002D521F">
        <w:rPr>
          <w:rFonts w:asciiTheme="minorHAnsi" w:hAnsiTheme="minorHAnsi" w:cstheme="minorHAnsi"/>
          <w:spacing w:val="1"/>
        </w:rPr>
        <w:t xml:space="preserve"> </w:t>
      </w:r>
      <w:r w:rsidRPr="002D521F">
        <w:rPr>
          <w:rFonts w:asciiTheme="minorHAnsi" w:hAnsiTheme="minorHAnsi" w:cstheme="minorHAnsi"/>
        </w:rPr>
        <w:t>žádosti</w:t>
      </w:r>
      <w:r w:rsidRPr="002D521F">
        <w:rPr>
          <w:rFonts w:asciiTheme="minorHAnsi" w:hAnsiTheme="minorHAnsi" w:cstheme="minorHAnsi"/>
          <w:spacing w:val="1"/>
        </w:rPr>
        <w:t xml:space="preserve"> </w:t>
      </w:r>
      <w:r w:rsidR="004A341A" w:rsidRPr="002D521F">
        <w:rPr>
          <w:rFonts w:asciiTheme="minorHAnsi" w:hAnsiTheme="minorHAnsi" w:cstheme="minorHAnsi"/>
          <w:spacing w:val="1"/>
        </w:rPr>
        <w:t xml:space="preserve">         </w:t>
      </w:r>
      <w:r w:rsidRPr="002D521F">
        <w:rPr>
          <w:rFonts w:asciiTheme="minorHAnsi" w:hAnsiTheme="minorHAnsi" w:cstheme="minorHAnsi"/>
        </w:rPr>
        <w:t>o</w:t>
      </w:r>
      <w:r w:rsidRPr="002D521F">
        <w:rPr>
          <w:rFonts w:asciiTheme="minorHAnsi" w:hAnsiTheme="minorHAnsi" w:cstheme="minorHAnsi"/>
          <w:spacing w:val="-47"/>
        </w:rPr>
        <w:t xml:space="preserve"> </w:t>
      </w:r>
      <w:r w:rsidRPr="002D521F">
        <w:rPr>
          <w:rFonts w:asciiTheme="minorHAnsi" w:hAnsiTheme="minorHAnsi" w:cstheme="minorHAnsi"/>
        </w:rPr>
        <w:t>zařazení do Systému kvalifikace/přede dnem zaslání Výzvy Zadavatele k aktualizaci dokladů v</w:t>
      </w:r>
      <w:r w:rsidRPr="002D521F">
        <w:rPr>
          <w:rFonts w:asciiTheme="minorHAnsi" w:hAnsiTheme="minorHAnsi" w:cstheme="minorHAnsi"/>
          <w:spacing w:val="1"/>
        </w:rPr>
        <w:t xml:space="preserve"> </w:t>
      </w:r>
      <w:r w:rsidRPr="002D521F">
        <w:rPr>
          <w:rFonts w:asciiTheme="minorHAnsi" w:hAnsiTheme="minorHAnsi" w:cstheme="minorHAnsi"/>
        </w:rPr>
        <w:t>Systému</w:t>
      </w:r>
      <w:r w:rsidRPr="002D521F">
        <w:rPr>
          <w:rFonts w:asciiTheme="minorHAnsi" w:hAnsiTheme="minorHAnsi" w:cstheme="minorHAnsi"/>
          <w:spacing w:val="1"/>
        </w:rPr>
        <w:t xml:space="preserve"> </w:t>
      </w:r>
      <w:r w:rsidRPr="002D521F">
        <w:rPr>
          <w:rFonts w:asciiTheme="minorHAnsi" w:hAnsiTheme="minorHAnsi" w:cstheme="minorHAnsi"/>
        </w:rPr>
        <w:t>kvalifikace,</w:t>
      </w:r>
      <w:r w:rsidRPr="002D521F">
        <w:rPr>
          <w:rFonts w:asciiTheme="minorHAnsi" w:hAnsiTheme="minorHAnsi" w:cstheme="minorHAnsi"/>
          <w:spacing w:val="1"/>
        </w:rPr>
        <w:t xml:space="preserve"> </w:t>
      </w:r>
      <w:r w:rsidRPr="002D521F">
        <w:rPr>
          <w:rFonts w:asciiTheme="minorHAnsi" w:hAnsiTheme="minorHAnsi" w:cstheme="minorHAnsi"/>
        </w:rPr>
        <w:t>alespoň</w:t>
      </w:r>
      <w:r w:rsidRPr="002D521F">
        <w:rPr>
          <w:rFonts w:asciiTheme="minorHAnsi" w:hAnsiTheme="minorHAnsi" w:cstheme="minorHAnsi"/>
          <w:spacing w:val="1"/>
        </w:rPr>
        <w:t xml:space="preserve"> </w:t>
      </w:r>
      <w:r w:rsidRPr="002D521F">
        <w:rPr>
          <w:rFonts w:asciiTheme="minorHAnsi" w:hAnsiTheme="minorHAnsi" w:cstheme="minorHAnsi"/>
        </w:rPr>
        <w:t>se</w:t>
      </w:r>
      <w:r w:rsidRPr="002D521F">
        <w:rPr>
          <w:rFonts w:asciiTheme="minorHAnsi" w:hAnsiTheme="minorHAnsi" w:cstheme="minorHAnsi"/>
          <w:spacing w:val="1"/>
        </w:rPr>
        <w:t xml:space="preserve"> </w:t>
      </w:r>
      <w:r w:rsidRPr="002D521F">
        <w:rPr>
          <w:rFonts w:asciiTheme="minorHAnsi" w:hAnsiTheme="minorHAnsi" w:cstheme="minorHAnsi"/>
        </w:rPr>
        <w:t>dvěma</w:t>
      </w:r>
      <w:r w:rsidRPr="002D521F">
        <w:rPr>
          <w:rFonts w:asciiTheme="minorHAnsi" w:hAnsiTheme="minorHAnsi" w:cstheme="minorHAnsi"/>
          <w:spacing w:val="1"/>
        </w:rPr>
        <w:t xml:space="preserve"> </w:t>
      </w:r>
      <w:r w:rsidRPr="002D521F">
        <w:rPr>
          <w:rFonts w:asciiTheme="minorHAnsi" w:hAnsiTheme="minorHAnsi" w:cstheme="minorHAnsi"/>
        </w:rPr>
        <w:t>zakázkami,</w:t>
      </w:r>
      <w:r w:rsidRPr="002D521F">
        <w:rPr>
          <w:rFonts w:asciiTheme="minorHAnsi" w:hAnsiTheme="minorHAnsi" w:cstheme="minorHAnsi"/>
          <w:spacing w:val="1"/>
        </w:rPr>
        <w:t xml:space="preserve"> </w:t>
      </w:r>
      <w:r w:rsidRPr="002D521F">
        <w:rPr>
          <w:rFonts w:asciiTheme="minorHAnsi" w:hAnsiTheme="minorHAnsi" w:cstheme="minorHAnsi"/>
        </w:rPr>
        <w:t>kde</w:t>
      </w:r>
      <w:r w:rsidRPr="002D521F">
        <w:rPr>
          <w:rFonts w:asciiTheme="minorHAnsi" w:hAnsiTheme="minorHAnsi" w:cstheme="minorHAnsi"/>
          <w:spacing w:val="1"/>
        </w:rPr>
        <w:t xml:space="preserve"> </w:t>
      </w:r>
      <w:r w:rsidRPr="002D521F">
        <w:rPr>
          <w:rFonts w:asciiTheme="minorHAnsi" w:hAnsiTheme="minorHAnsi" w:cstheme="minorHAnsi"/>
        </w:rPr>
        <w:t>prováděl</w:t>
      </w:r>
      <w:r w:rsidRPr="002D521F">
        <w:rPr>
          <w:rFonts w:asciiTheme="minorHAnsi" w:hAnsiTheme="minorHAnsi" w:cstheme="minorHAnsi"/>
          <w:spacing w:val="1"/>
        </w:rPr>
        <w:t xml:space="preserve"> </w:t>
      </w:r>
      <w:r w:rsidRPr="002D521F">
        <w:rPr>
          <w:rFonts w:asciiTheme="minorHAnsi" w:hAnsiTheme="minorHAnsi" w:cstheme="minorHAnsi"/>
        </w:rPr>
        <w:t>dozor</w:t>
      </w:r>
      <w:r w:rsidRPr="002D521F">
        <w:rPr>
          <w:rFonts w:asciiTheme="minorHAnsi" w:hAnsiTheme="minorHAnsi" w:cstheme="minorHAnsi"/>
          <w:spacing w:val="1"/>
        </w:rPr>
        <w:t xml:space="preserve"> </w:t>
      </w:r>
      <w:r w:rsidRPr="002D521F">
        <w:rPr>
          <w:rFonts w:asciiTheme="minorHAnsi" w:hAnsiTheme="minorHAnsi" w:cstheme="minorHAnsi"/>
        </w:rPr>
        <w:t>(šéfmontáž)</w:t>
      </w:r>
      <w:r w:rsidRPr="002D521F">
        <w:rPr>
          <w:rFonts w:asciiTheme="minorHAnsi" w:hAnsiTheme="minorHAnsi" w:cstheme="minorHAnsi"/>
          <w:spacing w:val="1"/>
        </w:rPr>
        <w:t xml:space="preserve"> </w:t>
      </w:r>
      <w:r w:rsidRPr="002D521F">
        <w:rPr>
          <w:rFonts w:asciiTheme="minorHAnsi" w:hAnsiTheme="minorHAnsi" w:cstheme="minorHAnsi"/>
        </w:rPr>
        <w:t>při</w:t>
      </w:r>
      <w:r w:rsidRPr="002D521F">
        <w:rPr>
          <w:rFonts w:asciiTheme="minorHAnsi" w:hAnsiTheme="minorHAnsi" w:cstheme="minorHAnsi"/>
          <w:spacing w:val="1"/>
        </w:rPr>
        <w:t xml:space="preserve"> </w:t>
      </w:r>
      <w:r w:rsidRPr="002D521F">
        <w:rPr>
          <w:rFonts w:asciiTheme="minorHAnsi" w:hAnsiTheme="minorHAnsi" w:cstheme="minorHAnsi"/>
        </w:rPr>
        <w:t>pokládce kabelů s minimálním jmenovitým napětím 110 kV a montáži kabelových armatur</w:t>
      </w:r>
      <w:r w:rsidRPr="002D521F">
        <w:rPr>
          <w:rFonts w:asciiTheme="minorHAnsi" w:hAnsiTheme="minorHAnsi" w:cstheme="minorHAnsi"/>
          <w:spacing w:val="1"/>
        </w:rPr>
        <w:t xml:space="preserve"> </w:t>
      </w:r>
      <w:r w:rsidRPr="002D521F">
        <w:rPr>
          <w:rFonts w:asciiTheme="minorHAnsi" w:hAnsiTheme="minorHAnsi" w:cstheme="minorHAnsi"/>
        </w:rPr>
        <w:t>obdobného charakteru, jako</w:t>
      </w:r>
      <w:r w:rsidRPr="002D521F">
        <w:rPr>
          <w:rFonts w:asciiTheme="minorHAnsi" w:hAnsiTheme="minorHAnsi" w:cstheme="minorHAnsi"/>
          <w:spacing w:val="1"/>
        </w:rPr>
        <w:t xml:space="preserve"> </w:t>
      </w:r>
      <w:r w:rsidRPr="002D521F">
        <w:rPr>
          <w:rFonts w:asciiTheme="minorHAnsi" w:hAnsiTheme="minorHAnsi" w:cstheme="minorHAnsi"/>
        </w:rPr>
        <w:t>je</w:t>
      </w:r>
      <w:r w:rsidRPr="002D521F">
        <w:rPr>
          <w:rFonts w:asciiTheme="minorHAnsi" w:hAnsiTheme="minorHAnsi" w:cstheme="minorHAnsi"/>
          <w:spacing w:val="-2"/>
        </w:rPr>
        <w:t xml:space="preserve"> </w:t>
      </w:r>
      <w:r w:rsidRPr="002D521F">
        <w:rPr>
          <w:rFonts w:asciiTheme="minorHAnsi" w:hAnsiTheme="minorHAnsi" w:cstheme="minorHAnsi"/>
        </w:rPr>
        <w:t>předmět</w:t>
      </w:r>
      <w:r w:rsidRPr="002D521F">
        <w:rPr>
          <w:rFonts w:asciiTheme="minorHAnsi" w:hAnsiTheme="minorHAnsi" w:cstheme="minorHAnsi"/>
          <w:spacing w:val="-1"/>
        </w:rPr>
        <w:t xml:space="preserve"> </w:t>
      </w:r>
      <w:r w:rsidRPr="002D521F">
        <w:rPr>
          <w:rFonts w:asciiTheme="minorHAnsi" w:hAnsiTheme="minorHAnsi" w:cstheme="minorHAnsi"/>
        </w:rPr>
        <w:t>tohoto</w:t>
      </w:r>
      <w:r w:rsidRPr="002D521F">
        <w:rPr>
          <w:rFonts w:asciiTheme="minorHAnsi" w:hAnsiTheme="minorHAnsi" w:cstheme="minorHAnsi"/>
          <w:spacing w:val="1"/>
        </w:rPr>
        <w:t xml:space="preserve"> </w:t>
      </w:r>
      <w:r w:rsidRPr="002D521F">
        <w:rPr>
          <w:rFonts w:asciiTheme="minorHAnsi" w:hAnsiTheme="minorHAnsi" w:cstheme="minorHAnsi"/>
        </w:rPr>
        <w:t>Systému</w:t>
      </w:r>
      <w:r w:rsidRPr="002D521F">
        <w:rPr>
          <w:rFonts w:asciiTheme="minorHAnsi" w:hAnsiTheme="minorHAnsi" w:cstheme="minorHAnsi"/>
          <w:spacing w:val="-1"/>
        </w:rPr>
        <w:t xml:space="preserve"> </w:t>
      </w:r>
      <w:r w:rsidRPr="002D521F">
        <w:rPr>
          <w:rFonts w:asciiTheme="minorHAnsi" w:hAnsiTheme="minorHAnsi" w:cstheme="minorHAnsi"/>
        </w:rPr>
        <w:t>kvalifikace;</w:t>
      </w:r>
    </w:p>
    <w:p w14:paraId="69922A5C" w14:textId="761C07A6" w:rsidR="00DE6FAF" w:rsidRPr="002D521F" w:rsidRDefault="00DE6FAF" w:rsidP="00DE6FAF">
      <w:pPr>
        <w:pStyle w:val="Odstavecseseznamem"/>
        <w:numPr>
          <w:ilvl w:val="0"/>
          <w:numId w:val="4"/>
        </w:numPr>
        <w:tabs>
          <w:tab w:val="left" w:pos="1534"/>
          <w:tab w:val="left" w:pos="1535"/>
        </w:tabs>
        <w:spacing w:before="37" w:line="259" w:lineRule="auto"/>
        <w:ind w:right="313" w:firstLine="0"/>
        <w:jc w:val="both"/>
        <w:rPr>
          <w:rFonts w:asciiTheme="minorHAnsi" w:hAnsiTheme="minorHAnsi" w:cstheme="minorHAnsi"/>
        </w:rPr>
      </w:pPr>
      <w:r w:rsidRPr="002D521F">
        <w:rPr>
          <w:rFonts w:asciiTheme="minorHAnsi" w:hAnsiTheme="minorHAnsi" w:cstheme="minorHAnsi"/>
          <w:b/>
        </w:rPr>
        <w:t>osvědčení pro řízení činnosti na elektrických zařízeních</w:t>
      </w:r>
      <w:r w:rsidRPr="002D521F">
        <w:rPr>
          <w:rFonts w:asciiTheme="minorHAnsi" w:hAnsiTheme="minorHAnsi" w:cstheme="minorHAnsi"/>
        </w:rPr>
        <w:t>, prováděných dodavatelským</w:t>
      </w:r>
      <w:r w:rsidRPr="002D521F">
        <w:rPr>
          <w:rFonts w:asciiTheme="minorHAnsi" w:hAnsiTheme="minorHAnsi" w:cstheme="minorHAnsi"/>
          <w:spacing w:val="-47"/>
        </w:rPr>
        <w:t xml:space="preserve"> </w:t>
      </w:r>
      <w:r w:rsidRPr="002D521F">
        <w:rPr>
          <w:rFonts w:asciiTheme="minorHAnsi" w:hAnsiTheme="minorHAnsi" w:cstheme="minorHAnsi"/>
        </w:rPr>
        <w:t xml:space="preserve">způsobem dle </w:t>
      </w:r>
      <w:proofErr w:type="spellStart"/>
      <w:r w:rsidRPr="002D521F">
        <w:rPr>
          <w:rFonts w:asciiTheme="minorHAnsi" w:hAnsiTheme="minorHAnsi" w:cstheme="minorHAnsi"/>
        </w:rPr>
        <w:t>ust</w:t>
      </w:r>
      <w:proofErr w:type="spellEnd"/>
      <w:r w:rsidRPr="002D521F">
        <w:rPr>
          <w:rFonts w:asciiTheme="minorHAnsi" w:hAnsiTheme="minorHAnsi" w:cstheme="minorHAnsi"/>
        </w:rPr>
        <w:t xml:space="preserve">. § 8 vyhlášky č. 50/1978 Sb., o odborné způsobilosti </w:t>
      </w:r>
      <w:r w:rsidR="004A341A" w:rsidRPr="002D521F">
        <w:rPr>
          <w:rFonts w:asciiTheme="minorHAnsi" w:hAnsiTheme="minorHAnsi" w:cstheme="minorHAnsi"/>
        </w:rPr>
        <w:t xml:space="preserve">           </w:t>
      </w:r>
      <w:r w:rsidRPr="002D521F">
        <w:rPr>
          <w:rFonts w:asciiTheme="minorHAnsi" w:hAnsiTheme="minorHAnsi" w:cstheme="minorHAnsi"/>
        </w:rPr>
        <w:t>v elektrotechnice, ve</w:t>
      </w:r>
      <w:r w:rsidRPr="002D521F">
        <w:rPr>
          <w:rFonts w:asciiTheme="minorHAnsi" w:hAnsiTheme="minorHAnsi" w:cstheme="minorHAnsi"/>
          <w:spacing w:val="1"/>
        </w:rPr>
        <w:t xml:space="preserve"> </w:t>
      </w:r>
      <w:r w:rsidRPr="002D521F">
        <w:rPr>
          <w:rFonts w:asciiTheme="minorHAnsi" w:hAnsiTheme="minorHAnsi" w:cstheme="minorHAnsi"/>
        </w:rPr>
        <w:t>znění pozdějších předpisů, případně odpovídající dokument prokazující kvalifikaci dle prováděcích</w:t>
      </w:r>
      <w:r w:rsidRPr="002D521F">
        <w:rPr>
          <w:rFonts w:asciiTheme="minorHAnsi" w:hAnsiTheme="minorHAnsi" w:cstheme="minorHAnsi"/>
          <w:spacing w:val="1"/>
        </w:rPr>
        <w:t xml:space="preserve"> </w:t>
      </w:r>
      <w:r w:rsidRPr="002D521F">
        <w:rPr>
          <w:rFonts w:asciiTheme="minorHAnsi" w:hAnsiTheme="minorHAnsi" w:cstheme="minorHAnsi"/>
        </w:rPr>
        <w:t>předpisů</w:t>
      </w:r>
      <w:r w:rsidRPr="002D521F">
        <w:rPr>
          <w:rFonts w:asciiTheme="minorHAnsi" w:hAnsiTheme="minorHAnsi" w:cstheme="minorHAnsi"/>
          <w:spacing w:val="-1"/>
        </w:rPr>
        <w:t xml:space="preserve"> </w:t>
      </w:r>
      <w:r w:rsidRPr="002D521F">
        <w:rPr>
          <w:rFonts w:asciiTheme="minorHAnsi" w:hAnsiTheme="minorHAnsi" w:cstheme="minorHAnsi"/>
        </w:rPr>
        <w:t>k zákonu 250/2021</w:t>
      </w:r>
      <w:r w:rsidRPr="002D521F">
        <w:rPr>
          <w:rFonts w:asciiTheme="minorHAnsi" w:hAnsiTheme="minorHAnsi" w:cstheme="minorHAnsi"/>
          <w:spacing w:val="-1"/>
        </w:rPr>
        <w:t xml:space="preserve"> </w:t>
      </w:r>
      <w:r w:rsidRPr="002D521F">
        <w:rPr>
          <w:rFonts w:asciiTheme="minorHAnsi" w:hAnsiTheme="minorHAnsi" w:cstheme="minorHAnsi"/>
        </w:rPr>
        <w:t>Sb.</w:t>
      </w:r>
    </w:p>
    <w:p w14:paraId="5E8B0541" w14:textId="7ED35F84" w:rsidR="00DE6FAF" w:rsidRDefault="00DE6FAF" w:rsidP="00914677">
      <w:pPr>
        <w:rPr>
          <w:rFonts w:asciiTheme="minorHAnsi" w:hAnsiTheme="minorHAnsi" w:cstheme="minorHAnsi"/>
          <w:sz w:val="20"/>
        </w:rPr>
      </w:pPr>
    </w:p>
    <w:p w14:paraId="47D65ED2" w14:textId="77777777" w:rsidR="003F1FE4" w:rsidRPr="00424445" w:rsidRDefault="003F1FE4" w:rsidP="003F1FE4">
      <w:pPr>
        <w:spacing w:before="120"/>
        <w:ind w:firstLine="709"/>
        <w:rPr>
          <w:rFonts w:asciiTheme="minorHAnsi" w:eastAsiaTheme="minorHAnsi" w:hAnsiTheme="minorHAnsi" w:cstheme="minorHAnsi"/>
          <w:i/>
          <w:iCs/>
          <w:sz w:val="22"/>
          <w:szCs w:val="22"/>
          <w:lang w:eastAsia="en-US"/>
        </w:rPr>
      </w:pPr>
      <w:r w:rsidRPr="00424445">
        <w:rPr>
          <w:rFonts w:asciiTheme="minorHAnsi" w:eastAsiaTheme="minorHAnsi" w:hAnsiTheme="minorHAnsi" w:cstheme="minorHAnsi"/>
          <w:i/>
          <w:iCs/>
          <w:sz w:val="22"/>
          <w:szCs w:val="22"/>
          <w:lang w:eastAsia="en-US"/>
        </w:rPr>
        <w:t>Rovnocenné doklady k vyhlášce č. 50/1978 Sb.:</w:t>
      </w:r>
    </w:p>
    <w:p w14:paraId="0E0443D1" w14:textId="281EE34B" w:rsidR="00CE4A59" w:rsidRPr="00424445" w:rsidRDefault="00CE4A59" w:rsidP="00914677">
      <w:pPr>
        <w:rPr>
          <w:rFonts w:asciiTheme="minorHAnsi" w:eastAsiaTheme="minorHAnsi" w:hAnsiTheme="minorHAnsi" w:cstheme="minorHAnsi"/>
          <w:i/>
          <w:iCs/>
          <w:sz w:val="22"/>
          <w:szCs w:val="22"/>
          <w:lang w:eastAsia="en-US"/>
        </w:rPr>
      </w:pPr>
    </w:p>
    <w:p w14:paraId="4CA5D8E4" w14:textId="77777777" w:rsidR="003F1FE4" w:rsidRPr="003F1FE4" w:rsidRDefault="003F1FE4" w:rsidP="003F1FE4">
      <w:pPr>
        <w:spacing w:before="120" w:line="276" w:lineRule="auto"/>
        <w:ind w:left="709"/>
        <w:rPr>
          <w:rFonts w:asciiTheme="minorHAnsi" w:eastAsia="Calibri" w:hAnsiTheme="minorHAnsi" w:cstheme="minorHAnsi"/>
          <w:sz w:val="22"/>
          <w:szCs w:val="22"/>
          <w:lang w:eastAsia="en-US"/>
        </w:rPr>
      </w:pPr>
      <w:r w:rsidRPr="00424445">
        <w:rPr>
          <w:rFonts w:asciiTheme="minorHAnsi" w:eastAsia="Calibri" w:hAnsiTheme="minorHAnsi" w:cstheme="minorHAnsi"/>
          <w:sz w:val="22"/>
          <w:szCs w:val="22"/>
          <w:lang w:eastAsia="en-US"/>
        </w:rPr>
        <w:t xml:space="preserve">Zadavatel uzná jako doklad rovnocenný k osvědčení dle vyhlášky č. 50/1978 Sb., o odborné způsobilosti v elektrotechnice,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w:t>
      </w:r>
      <w:r w:rsidRPr="00424445">
        <w:rPr>
          <w:rFonts w:asciiTheme="minorHAnsi" w:eastAsia="Calibri" w:hAnsiTheme="minorHAnsi" w:cstheme="minorHAnsi"/>
          <w:sz w:val="22"/>
          <w:szCs w:val="22"/>
          <w:u w:val="single"/>
          <w:lang w:eastAsia="en-US"/>
        </w:rPr>
        <w:t>Ministerstvem práce a sociálních věcí</w:t>
      </w:r>
      <w:r w:rsidRPr="00424445">
        <w:rPr>
          <w:rFonts w:asciiTheme="minorHAnsi" w:eastAsia="Calibri" w:hAnsiTheme="minorHAnsi" w:cstheme="minorHAnsi"/>
          <w:sz w:val="22"/>
          <w:szCs w:val="22"/>
          <w:lang w:eastAsia="en-US"/>
        </w:rPr>
        <w:t>.</w:t>
      </w:r>
    </w:p>
    <w:p w14:paraId="440289AA" w14:textId="30681B4C" w:rsidR="003F1FE4" w:rsidRPr="003F1FE4" w:rsidRDefault="003F1FE4" w:rsidP="00914677">
      <w:pPr>
        <w:rPr>
          <w:rFonts w:asciiTheme="minorHAnsi" w:eastAsia="Calibri" w:hAnsiTheme="minorHAnsi" w:cstheme="minorHAnsi"/>
          <w:sz w:val="22"/>
          <w:szCs w:val="22"/>
          <w:lang w:eastAsia="en-US"/>
        </w:rPr>
      </w:pPr>
    </w:p>
    <w:p w14:paraId="24EBF29A" w14:textId="0AC6B612" w:rsidR="003F1FE4" w:rsidRDefault="003F1FE4" w:rsidP="00914677">
      <w:pPr>
        <w:rPr>
          <w:rFonts w:asciiTheme="minorHAnsi" w:hAnsiTheme="minorHAnsi" w:cstheme="minorHAnsi"/>
          <w:sz w:val="20"/>
        </w:rPr>
      </w:pPr>
    </w:p>
    <w:p w14:paraId="044385E4" w14:textId="2D743BE5" w:rsidR="003F1FE4" w:rsidRDefault="003F1FE4" w:rsidP="00914677">
      <w:pPr>
        <w:rPr>
          <w:rFonts w:asciiTheme="minorHAnsi" w:hAnsiTheme="minorHAnsi" w:cstheme="minorHAnsi"/>
          <w:sz w:val="20"/>
        </w:rPr>
      </w:pPr>
    </w:p>
    <w:p w14:paraId="5F2A7F48" w14:textId="7C61C4BE" w:rsidR="003F1FE4" w:rsidRDefault="003F1FE4" w:rsidP="00914677">
      <w:pPr>
        <w:rPr>
          <w:rFonts w:asciiTheme="minorHAnsi" w:hAnsiTheme="minorHAnsi" w:cstheme="minorHAnsi"/>
          <w:sz w:val="20"/>
        </w:rPr>
      </w:pPr>
    </w:p>
    <w:p w14:paraId="4DC5BA30" w14:textId="3584A55F" w:rsidR="003F1FE4" w:rsidRDefault="003F1FE4" w:rsidP="00914677">
      <w:pPr>
        <w:rPr>
          <w:rFonts w:asciiTheme="minorHAnsi" w:hAnsiTheme="minorHAnsi" w:cstheme="minorHAnsi"/>
          <w:sz w:val="20"/>
        </w:rPr>
      </w:pPr>
    </w:p>
    <w:p w14:paraId="3CC8F080" w14:textId="03BF20D1" w:rsidR="003F1FE4" w:rsidRDefault="003F1FE4" w:rsidP="00914677">
      <w:pPr>
        <w:rPr>
          <w:rFonts w:asciiTheme="minorHAnsi" w:hAnsiTheme="minorHAnsi" w:cstheme="minorHAnsi"/>
          <w:sz w:val="20"/>
        </w:rPr>
      </w:pPr>
    </w:p>
    <w:p w14:paraId="565A9BE2" w14:textId="6D1B2283" w:rsidR="003F1FE4" w:rsidRDefault="003F1FE4" w:rsidP="00914677">
      <w:pPr>
        <w:rPr>
          <w:rFonts w:asciiTheme="minorHAnsi" w:hAnsiTheme="minorHAnsi" w:cstheme="minorHAnsi"/>
          <w:sz w:val="20"/>
        </w:rPr>
      </w:pPr>
    </w:p>
    <w:p w14:paraId="4507EDA1" w14:textId="77777777" w:rsidR="003F1FE4" w:rsidRDefault="003F1FE4" w:rsidP="00914677">
      <w:pPr>
        <w:rPr>
          <w:rFonts w:asciiTheme="minorHAnsi" w:hAnsiTheme="minorHAnsi" w:cstheme="minorHAnsi"/>
          <w:sz w:val="20"/>
        </w:rPr>
      </w:pPr>
    </w:p>
    <w:p w14:paraId="18ED3EC8" w14:textId="77777777" w:rsidR="00CE4A59" w:rsidRPr="00B90709" w:rsidRDefault="00CE4A59" w:rsidP="00CE4A59">
      <w:pPr>
        <w:pStyle w:val="Nadpis4"/>
        <w:rPr>
          <w:rFonts w:ascii="Calibri" w:hAnsi="Calibri" w:cs="Calibri"/>
          <w:b/>
          <w:i w:val="0"/>
          <w:iCs w:val="0"/>
          <w:color w:val="auto"/>
          <w:sz w:val="22"/>
          <w:szCs w:val="22"/>
        </w:rPr>
      </w:pPr>
      <w:r w:rsidRPr="00B90709">
        <w:rPr>
          <w:rFonts w:ascii="Calibri" w:hAnsi="Calibri" w:cs="Calibri"/>
          <w:i w:val="0"/>
          <w:iCs w:val="0"/>
          <w:color w:val="auto"/>
          <w:sz w:val="22"/>
          <w:szCs w:val="22"/>
          <w:highlight w:val="yellow"/>
        </w:rPr>
        <w:t>V ______________ dne ____________</w:t>
      </w:r>
    </w:p>
    <w:p w14:paraId="6580DCB7" w14:textId="1BA04EB8" w:rsidR="00DE6FAF" w:rsidRDefault="00DE6FAF" w:rsidP="00914677">
      <w:pPr>
        <w:rPr>
          <w:rFonts w:asciiTheme="minorHAnsi" w:hAnsiTheme="minorHAnsi" w:cstheme="minorHAnsi"/>
          <w:sz w:val="20"/>
        </w:rPr>
      </w:pPr>
    </w:p>
    <w:p w14:paraId="6FF8B472" w14:textId="332F5DD2" w:rsidR="00DE6FAF" w:rsidRDefault="00DE6FAF" w:rsidP="00914677">
      <w:pPr>
        <w:rPr>
          <w:rFonts w:asciiTheme="minorHAnsi" w:hAnsiTheme="minorHAnsi" w:cstheme="minorHAnsi"/>
          <w:sz w:val="20"/>
        </w:rPr>
      </w:pPr>
    </w:p>
    <w:p w14:paraId="3B2F040D" w14:textId="15BB3A7F" w:rsidR="00DE6FAF" w:rsidRDefault="00DE6FAF" w:rsidP="00914677">
      <w:pPr>
        <w:rPr>
          <w:rFonts w:asciiTheme="minorHAnsi" w:hAnsiTheme="minorHAnsi" w:cstheme="minorHAnsi"/>
          <w:sz w:val="20"/>
        </w:rPr>
      </w:pPr>
    </w:p>
    <w:p w14:paraId="4ABFD076" w14:textId="3BAD0CCB" w:rsidR="00DE6FAF" w:rsidRDefault="00DE6FAF" w:rsidP="00914677">
      <w:pPr>
        <w:rPr>
          <w:rFonts w:asciiTheme="minorHAnsi" w:hAnsiTheme="minorHAnsi" w:cstheme="minorHAnsi"/>
          <w:sz w:val="20"/>
        </w:rPr>
      </w:pPr>
    </w:p>
    <w:p w14:paraId="78D09DFC" w14:textId="7649CF5E" w:rsidR="00DE6FAF" w:rsidRDefault="00DE6FAF" w:rsidP="00914677">
      <w:pPr>
        <w:rPr>
          <w:rFonts w:asciiTheme="minorHAnsi" w:hAnsiTheme="minorHAnsi" w:cstheme="minorHAnsi"/>
          <w:sz w:val="20"/>
        </w:rPr>
      </w:pPr>
    </w:p>
    <w:p w14:paraId="08A54F0D" w14:textId="48D6499D" w:rsidR="00DE6FAF" w:rsidRDefault="00DE6FAF" w:rsidP="00914677">
      <w:pPr>
        <w:rPr>
          <w:rFonts w:asciiTheme="minorHAnsi" w:hAnsiTheme="minorHAnsi" w:cstheme="minorHAnsi"/>
          <w:sz w:val="20"/>
        </w:rPr>
      </w:pPr>
    </w:p>
    <w:p w14:paraId="5FD2E619" w14:textId="38D233A9" w:rsidR="00DE6FAF" w:rsidRDefault="00DE6FAF" w:rsidP="00914677">
      <w:pPr>
        <w:rPr>
          <w:rFonts w:asciiTheme="minorHAnsi" w:hAnsiTheme="minorHAnsi" w:cstheme="minorHAnsi"/>
          <w:sz w:val="20"/>
        </w:rPr>
      </w:pPr>
    </w:p>
    <w:p w14:paraId="7314A76B" w14:textId="7A67A995" w:rsidR="00DE6FAF" w:rsidRDefault="00DE6FAF" w:rsidP="00914677">
      <w:pPr>
        <w:rPr>
          <w:rFonts w:asciiTheme="minorHAnsi" w:hAnsiTheme="minorHAnsi" w:cstheme="minorHAnsi"/>
          <w:sz w:val="20"/>
        </w:rPr>
      </w:pPr>
    </w:p>
    <w:p w14:paraId="75E1A0C0" w14:textId="6BE0EE0B" w:rsidR="00DE6FAF" w:rsidRDefault="00DE6FAF" w:rsidP="00914677">
      <w:pPr>
        <w:rPr>
          <w:rFonts w:asciiTheme="minorHAnsi" w:hAnsiTheme="minorHAnsi" w:cstheme="minorHAnsi"/>
          <w:sz w:val="20"/>
        </w:rPr>
      </w:pPr>
    </w:p>
    <w:p w14:paraId="2F19056C" w14:textId="6DF1C996" w:rsidR="00DE6FAF" w:rsidRDefault="00DE6FAF" w:rsidP="00914677">
      <w:pPr>
        <w:rPr>
          <w:rFonts w:asciiTheme="minorHAnsi" w:hAnsiTheme="minorHAnsi" w:cstheme="minorHAnsi"/>
          <w:sz w:val="20"/>
        </w:rPr>
      </w:pPr>
    </w:p>
    <w:p w14:paraId="6FCF7906" w14:textId="0562CD00" w:rsidR="00DE6FAF" w:rsidRDefault="00DE6FAF" w:rsidP="00914677">
      <w:pPr>
        <w:rPr>
          <w:rFonts w:asciiTheme="minorHAnsi" w:hAnsiTheme="minorHAnsi" w:cstheme="minorHAnsi"/>
          <w:sz w:val="20"/>
        </w:rPr>
      </w:pPr>
    </w:p>
    <w:p w14:paraId="3A5F292E" w14:textId="6FBB9BAE" w:rsidR="00DE6FAF" w:rsidRDefault="00DE6FAF" w:rsidP="00914677">
      <w:pPr>
        <w:rPr>
          <w:rFonts w:asciiTheme="minorHAnsi" w:hAnsiTheme="minorHAnsi" w:cstheme="minorHAnsi"/>
          <w:sz w:val="20"/>
        </w:rPr>
      </w:pPr>
    </w:p>
    <w:p w14:paraId="0B50577A" w14:textId="2438A123" w:rsidR="00DE6FAF" w:rsidRDefault="00DE6FAF" w:rsidP="00914677">
      <w:pPr>
        <w:rPr>
          <w:rFonts w:asciiTheme="minorHAnsi" w:hAnsiTheme="minorHAnsi" w:cstheme="minorHAnsi"/>
          <w:sz w:val="20"/>
        </w:rPr>
      </w:pPr>
    </w:p>
    <w:p w14:paraId="2B8A8FF0" w14:textId="7DC0A3F4" w:rsidR="00DE6FAF" w:rsidRDefault="00DE6FAF" w:rsidP="00914677">
      <w:pPr>
        <w:rPr>
          <w:rFonts w:asciiTheme="minorHAnsi" w:hAnsiTheme="minorHAnsi" w:cstheme="minorHAnsi"/>
          <w:sz w:val="20"/>
        </w:rPr>
      </w:pPr>
    </w:p>
    <w:p w14:paraId="625EC991" w14:textId="69679850" w:rsidR="00DE6FAF" w:rsidRDefault="00DE6FAF" w:rsidP="00914677">
      <w:pPr>
        <w:rPr>
          <w:rFonts w:asciiTheme="minorHAnsi" w:hAnsiTheme="minorHAnsi" w:cstheme="minorHAnsi"/>
          <w:sz w:val="20"/>
        </w:rPr>
      </w:pPr>
    </w:p>
    <w:p w14:paraId="464B30B2" w14:textId="4D97EB43" w:rsidR="00DE6FAF" w:rsidRDefault="00DE6FAF" w:rsidP="00914677">
      <w:pPr>
        <w:rPr>
          <w:rFonts w:asciiTheme="minorHAnsi" w:hAnsiTheme="minorHAnsi" w:cstheme="minorHAnsi"/>
          <w:sz w:val="20"/>
        </w:rPr>
      </w:pPr>
    </w:p>
    <w:p w14:paraId="582957EF" w14:textId="77777777" w:rsidR="00DE6FAF" w:rsidRPr="00252968" w:rsidRDefault="00DE6FAF" w:rsidP="00914677">
      <w:pPr>
        <w:rPr>
          <w:rFonts w:asciiTheme="minorHAnsi" w:hAnsiTheme="minorHAnsi" w:cstheme="minorHAnsi"/>
          <w:sz w:val="20"/>
        </w:rPr>
      </w:pPr>
    </w:p>
    <w:p w14:paraId="350ED912" w14:textId="77777777" w:rsidR="00914677" w:rsidRPr="00252968" w:rsidRDefault="00914677" w:rsidP="00914677">
      <w:pPr>
        <w:rPr>
          <w:rFonts w:asciiTheme="minorHAnsi" w:hAnsiTheme="minorHAnsi" w:cstheme="minorHAnsi"/>
          <w:sz w:val="20"/>
        </w:rPr>
      </w:pPr>
    </w:p>
    <w:sectPr w:rsidR="00914677" w:rsidRPr="0025296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3E7F1" w14:textId="77777777" w:rsidR="00DD602C" w:rsidRDefault="00DD602C" w:rsidP="00914677">
      <w:r>
        <w:separator/>
      </w:r>
    </w:p>
  </w:endnote>
  <w:endnote w:type="continuationSeparator" w:id="0">
    <w:p w14:paraId="6FA6DF9C" w14:textId="77777777" w:rsidR="00DD602C" w:rsidRDefault="00DD602C" w:rsidP="00914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6DC84" w14:textId="77777777" w:rsidR="00DD602C" w:rsidRDefault="00DD602C" w:rsidP="00914677">
      <w:r>
        <w:separator/>
      </w:r>
    </w:p>
  </w:footnote>
  <w:footnote w:type="continuationSeparator" w:id="0">
    <w:p w14:paraId="516EC106" w14:textId="77777777" w:rsidR="00DD602C" w:rsidRDefault="00DD602C" w:rsidP="00914677">
      <w:r>
        <w:continuationSeparator/>
      </w:r>
    </w:p>
  </w:footnote>
  <w:footnote w:id="1">
    <w:p w14:paraId="60504FC5" w14:textId="77777777" w:rsidR="00914677" w:rsidRPr="001120A7" w:rsidRDefault="00914677" w:rsidP="00914677">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F682" w14:textId="0ECDD3FC" w:rsidR="000B03F6" w:rsidRPr="00696C29" w:rsidRDefault="000B03F6" w:rsidP="000B03F6">
    <w:pPr>
      <w:pStyle w:val="Zhlav"/>
      <w:jc w:val="right"/>
      <w:rPr>
        <w:rFonts w:asciiTheme="minorHAnsi" w:hAnsiTheme="minorHAnsi" w:cstheme="minorHAnsi"/>
        <w:sz w:val="22"/>
        <w:szCs w:val="22"/>
      </w:rPr>
    </w:pPr>
    <w:r>
      <w:rPr>
        <w:rFonts w:asciiTheme="minorHAnsi" w:hAnsiTheme="minorHAnsi" w:cstheme="minorHAnsi"/>
        <w:sz w:val="22"/>
        <w:szCs w:val="22"/>
      </w:rPr>
      <w:t>Příloha 5</w:t>
    </w:r>
    <w:r w:rsidR="007F29C6">
      <w:rPr>
        <w:rFonts w:asciiTheme="minorHAnsi" w:hAnsiTheme="minorHAnsi" w:cstheme="minorHAnsi"/>
        <w:sz w:val="22"/>
        <w:szCs w:val="22"/>
      </w:rPr>
      <w:t xml:space="preserve"> ČP</w:t>
    </w:r>
    <w:r w:rsidRPr="00696C29">
      <w:rPr>
        <w:rFonts w:asciiTheme="minorHAnsi" w:hAnsiTheme="minorHAnsi" w:cstheme="minorHAnsi"/>
        <w:sz w:val="22"/>
        <w:szCs w:val="22"/>
      </w:rPr>
      <w:t xml:space="preserve"> </w:t>
    </w:r>
    <w:r w:rsidR="000B4C0F">
      <w:rPr>
        <w:rFonts w:asciiTheme="minorHAnsi" w:hAnsiTheme="minorHAnsi" w:cstheme="minorHAnsi"/>
        <w:sz w:val="22"/>
        <w:szCs w:val="22"/>
      </w:rPr>
      <w:t>o šéfmontérovi</w:t>
    </w:r>
  </w:p>
  <w:p w14:paraId="6354E7AB" w14:textId="7F748AD4" w:rsidR="000B03F6" w:rsidRPr="000B03F6" w:rsidRDefault="000B03F6" w:rsidP="000B03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742295A"/>
    <w:lvl w:ilvl="0">
      <w:start w:val="1"/>
      <w:numFmt w:val="decimal"/>
      <w:pStyle w:val="Nadpis1"/>
      <w:lvlText w:val="%1."/>
      <w:lvlJc w:val="left"/>
      <w:pPr>
        <w:tabs>
          <w:tab w:val="num" w:pos="426"/>
        </w:tabs>
      </w:pPr>
      <w:rPr>
        <w:rFonts w:ascii="Arial" w:hAnsi="Arial" w:cs="Arial" w:hint="default"/>
        <w:color w:val="auto"/>
      </w:rPr>
    </w:lvl>
    <w:lvl w:ilvl="1">
      <w:start w:val="1"/>
      <w:numFmt w:val="decimal"/>
      <w:pStyle w:val="Bezmezer"/>
      <w:lvlText w:val="%1.%2"/>
      <w:lvlJc w:val="left"/>
      <w:pPr>
        <w:tabs>
          <w:tab w:val="num" w:pos="4821"/>
        </w:tabs>
      </w:pPr>
      <w:rPr>
        <w:rFonts w:ascii="Arial" w:hAnsi="Arial" w:cs="Arial" w:hint="default"/>
        <w:b/>
        <w:bCs w:val="0"/>
        <w:color w:val="auto"/>
        <w:sz w:val="22"/>
        <w:szCs w:val="22"/>
      </w:rPr>
    </w:lvl>
    <w:lvl w:ilvl="2">
      <w:start w:val="1"/>
      <w:numFmt w:val="decimal"/>
      <w:pStyle w:val="3rove"/>
      <w:lvlText w:val="%1.%2.%3"/>
      <w:lvlJc w:val="left"/>
      <w:pPr>
        <w:tabs>
          <w:tab w:val="num" w:pos="720"/>
        </w:tabs>
      </w:pPr>
      <w:rPr>
        <w:rFonts w:ascii="Arial" w:hAnsi="Arial" w:cs="Arial" w:hint="default"/>
        <w:b/>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1704796"/>
    <w:multiLevelType w:val="hybridMultilevel"/>
    <w:tmpl w:val="FFA02C4E"/>
    <w:lvl w:ilvl="0" w:tplc="20ACCF90">
      <w:numFmt w:val="bullet"/>
      <w:lvlText w:val="-"/>
      <w:lvlJc w:val="left"/>
      <w:pPr>
        <w:ind w:left="824" w:hanging="711"/>
      </w:pPr>
      <w:rPr>
        <w:rFonts w:ascii="Calibri" w:eastAsia="Calibri" w:hAnsi="Calibri" w:cs="Calibri" w:hint="default"/>
        <w:b w:val="0"/>
        <w:bCs w:val="0"/>
        <w:i w:val="0"/>
        <w:iCs w:val="0"/>
        <w:w w:val="100"/>
        <w:sz w:val="22"/>
        <w:szCs w:val="22"/>
        <w:lang w:val="cs-CZ" w:eastAsia="en-US" w:bidi="ar-SA"/>
      </w:rPr>
    </w:lvl>
    <w:lvl w:ilvl="1" w:tplc="4552F0D6">
      <w:numFmt w:val="bullet"/>
      <w:lvlText w:val="•"/>
      <w:lvlJc w:val="left"/>
      <w:pPr>
        <w:ind w:left="1688" w:hanging="711"/>
      </w:pPr>
      <w:rPr>
        <w:rFonts w:hint="default"/>
        <w:lang w:val="cs-CZ" w:eastAsia="en-US" w:bidi="ar-SA"/>
      </w:rPr>
    </w:lvl>
    <w:lvl w:ilvl="2" w:tplc="091CD546">
      <w:numFmt w:val="bullet"/>
      <w:lvlText w:val="•"/>
      <w:lvlJc w:val="left"/>
      <w:pPr>
        <w:ind w:left="2557" w:hanging="711"/>
      </w:pPr>
      <w:rPr>
        <w:rFonts w:hint="default"/>
        <w:lang w:val="cs-CZ" w:eastAsia="en-US" w:bidi="ar-SA"/>
      </w:rPr>
    </w:lvl>
    <w:lvl w:ilvl="3" w:tplc="9F1A36BC">
      <w:numFmt w:val="bullet"/>
      <w:lvlText w:val="•"/>
      <w:lvlJc w:val="left"/>
      <w:pPr>
        <w:ind w:left="3425" w:hanging="711"/>
      </w:pPr>
      <w:rPr>
        <w:rFonts w:hint="default"/>
        <w:lang w:val="cs-CZ" w:eastAsia="en-US" w:bidi="ar-SA"/>
      </w:rPr>
    </w:lvl>
    <w:lvl w:ilvl="4" w:tplc="4F088068">
      <w:numFmt w:val="bullet"/>
      <w:lvlText w:val="•"/>
      <w:lvlJc w:val="left"/>
      <w:pPr>
        <w:ind w:left="4294" w:hanging="711"/>
      </w:pPr>
      <w:rPr>
        <w:rFonts w:hint="default"/>
        <w:lang w:val="cs-CZ" w:eastAsia="en-US" w:bidi="ar-SA"/>
      </w:rPr>
    </w:lvl>
    <w:lvl w:ilvl="5" w:tplc="B268B28A">
      <w:numFmt w:val="bullet"/>
      <w:lvlText w:val="•"/>
      <w:lvlJc w:val="left"/>
      <w:pPr>
        <w:ind w:left="5163" w:hanging="711"/>
      </w:pPr>
      <w:rPr>
        <w:rFonts w:hint="default"/>
        <w:lang w:val="cs-CZ" w:eastAsia="en-US" w:bidi="ar-SA"/>
      </w:rPr>
    </w:lvl>
    <w:lvl w:ilvl="6" w:tplc="D242D3B0">
      <w:numFmt w:val="bullet"/>
      <w:lvlText w:val="•"/>
      <w:lvlJc w:val="left"/>
      <w:pPr>
        <w:ind w:left="6031" w:hanging="711"/>
      </w:pPr>
      <w:rPr>
        <w:rFonts w:hint="default"/>
        <w:lang w:val="cs-CZ" w:eastAsia="en-US" w:bidi="ar-SA"/>
      </w:rPr>
    </w:lvl>
    <w:lvl w:ilvl="7" w:tplc="AF060D9C">
      <w:numFmt w:val="bullet"/>
      <w:lvlText w:val="•"/>
      <w:lvlJc w:val="left"/>
      <w:pPr>
        <w:ind w:left="6900" w:hanging="711"/>
      </w:pPr>
      <w:rPr>
        <w:rFonts w:hint="default"/>
        <w:lang w:val="cs-CZ" w:eastAsia="en-US" w:bidi="ar-SA"/>
      </w:rPr>
    </w:lvl>
    <w:lvl w:ilvl="8" w:tplc="7D5A88BC">
      <w:numFmt w:val="bullet"/>
      <w:lvlText w:val="•"/>
      <w:lvlJc w:val="left"/>
      <w:pPr>
        <w:ind w:left="7769" w:hanging="711"/>
      </w:pPr>
      <w:rPr>
        <w:rFonts w:hint="default"/>
        <w:lang w:val="cs-CZ" w:eastAsia="en-US" w:bidi="ar-SA"/>
      </w:rPr>
    </w:lvl>
  </w:abstractNum>
  <w:abstractNum w:abstractNumId="2" w15:restartNumberingAfterBreak="0">
    <w:nsid w:val="050F3148"/>
    <w:multiLevelType w:val="hybridMultilevel"/>
    <w:tmpl w:val="B1E2CC60"/>
    <w:lvl w:ilvl="0" w:tplc="F6BE8DFA">
      <w:start w:val="1"/>
      <w:numFmt w:val="lowerRoman"/>
      <w:lvlText w:val="%1."/>
      <w:lvlJc w:val="left"/>
      <w:pPr>
        <w:ind w:left="1518" w:hanging="720"/>
        <w:jc w:val="left"/>
      </w:pPr>
      <w:rPr>
        <w:rFonts w:ascii="Calibri" w:eastAsia="Calibri" w:hAnsi="Calibri" w:cs="Calibri" w:hint="default"/>
        <w:b w:val="0"/>
        <w:bCs w:val="0"/>
        <w:i w:val="0"/>
        <w:iCs w:val="0"/>
        <w:spacing w:val="-1"/>
        <w:w w:val="100"/>
        <w:sz w:val="22"/>
        <w:szCs w:val="22"/>
        <w:lang w:val="cs-CZ" w:eastAsia="en-US" w:bidi="ar-SA"/>
      </w:rPr>
    </w:lvl>
    <w:lvl w:ilvl="1" w:tplc="189C58E8">
      <w:start w:val="1"/>
      <w:numFmt w:val="decimal"/>
      <w:lvlText w:val="%2."/>
      <w:lvlJc w:val="left"/>
      <w:pPr>
        <w:ind w:left="1534" w:hanging="711"/>
        <w:jc w:val="left"/>
      </w:pPr>
      <w:rPr>
        <w:rFonts w:ascii="Calibri" w:eastAsia="Calibri" w:hAnsi="Calibri" w:cs="Calibri" w:hint="default"/>
        <w:b w:val="0"/>
        <w:bCs w:val="0"/>
        <w:i w:val="0"/>
        <w:iCs w:val="0"/>
        <w:w w:val="100"/>
        <w:sz w:val="22"/>
        <w:szCs w:val="22"/>
        <w:lang w:val="cs-CZ" w:eastAsia="en-US" w:bidi="ar-SA"/>
      </w:rPr>
    </w:lvl>
    <w:lvl w:ilvl="2" w:tplc="48DC89EC">
      <w:numFmt w:val="bullet"/>
      <w:lvlText w:val="•"/>
      <w:lvlJc w:val="left"/>
      <w:pPr>
        <w:ind w:left="2425" w:hanging="711"/>
      </w:pPr>
      <w:rPr>
        <w:rFonts w:hint="default"/>
        <w:lang w:val="cs-CZ" w:eastAsia="en-US" w:bidi="ar-SA"/>
      </w:rPr>
    </w:lvl>
    <w:lvl w:ilvl="3" w:tplc="B14C439C">
      <w:numFmt w:val="bullet"/>
      <w:lvlText w:val="•"/>
      <w:lvlJc w:val="left"/>
      <w:pPr>
        <w:ind w:left="3310" w:hanging="711"/>
      </w:pPr>
      <w:rPr>
        <w:rFonts w:hint="default"/>
        <w:lang w:val="cs-CZ" w:eastAsia="en-US" w:bidi="ar-SA"/>
      </w:rPr>
    </w:lvl>
    <w:lvl w:ilvl="4" w:tplc="1A1E6E58">
      <w:numFmt w:val="bullet"/>
      <w:lvlText w:val="•"/>
      <w:lvlJc w:val="left"/>
      <w:pPr>
        <w:ind w:left="4195" w:hanging="711"/>
      </w:pPr>
      <w:rPr>
        <w:rFonts w:hint="default"/>
        <w:lang w:val="cs-CZ" w:eastAsia="en-US" w:bidi="ar-SA"/>
      </w:rPr>
    </w:lvl>
    <w:lvl w:ilvl="5" w:tplc="83140B5C">
      <w:numFmt w:val="bullet"/>
      <w:lvlText w:val="•"/>
      <w:lvlJc w:val="left"/>
      <w:pPr>
        <w:ind w:left="5080" w:hanging="711"/>
      </w:pPr>
      <w:rPr>
        <w:rFonts w:hint="default"/>
        <w:lang w:val="cs-CZ" w:eastAsia="en-US" w:bidi="ar-SA"/>
      </w:rPr>
    </w:lvl>
    <w:lvl w:ilvl="6" w:tplc="15A01F50">
      <w:numFmt w:val="bullet"/>
      <w:lvlText w:val="•"/>
      <w:lvlJc w:val="left"/>
      <w:pPr>
        <w:ind w:left="5965" w:hanging="711"/>
      </w:pPr>
      <w:rPr>
        <w:rFonts w:hint="default"/>
        <w:lang w:val="cs-CZ" w:eastAsia="en-US" w:bidi="ar-SA"/>
      </w:rPr>
    </w:lvl>
    <w:lvl w:ilvl="7" w:tplc="B67413B6">
      <w:numFmt w:val="bullet"/>
      <w:lvlText w:val="•"/>
      <w:lvlJc w:val="left"/>
      <w:pPr>
        <w:ind w:left="6850" w:hanging="711"/>
      </w:pPr>
      <w:rPr>
        <w:rFonts w:hint="default"/>
        <w:lang w:val="cs-CZ" w:eastAsia="en-US" w:bidi="ar-SA"/>
      </w:rPr>
    </w:lvl>
    <w:lvl w:ilvl="8" w:tplc="A02EB25E">
      <w:numFmt w:val="bullet"/>
      <w:lvlText w:val="•"/>
      <w:lvlJc w:val="left"/>
      <w:pPr>
        <w:ind w:left="7736" w:hanging="711"/>
      </w:pPr>
      <w:rPr>
        <w:rFonts w:hint="default"/>
        <w:lang w:val="cs-CZ" w:eastAsia="en-US" w:bidi="ar-SA"/>
      </w:rPr>
    </w:lvl>
  </w:abstractNum>
  <w:abstractNum w:abstractNumId="3" w15:restartNumberingAfterBreak="0">
    <w:nsid w:val="64ED3474"/>
    <w:multiLevelType w:val="hybridMultilevel"/>
    <w:tmpl w:val="25B0158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79EF099C"/>
    <w:multiLevelType w:val="hybridMultilevel"/>
    <w:tmpl w:val="3828D15A"/>
    <w:lvl w:ilvl="0" w:tplc="1122A836">
      <w:start w:val="1"/>
      <w:numFmt w:val="decimal"/>
      <w:lvlText w:val="%1)"/>
      <w:lvlJc w:val="left"/>
      <w:pPr>
        <w:ind w:left="1080" w:hanging="360"/>
      </w:pPr>
      <w:rPr>
        <w:rFonts w:asciiTheme="minorHAnsi" w:eastAsia="Times New Roman" w:hAnsiTheme="minorHAnsi" w:cstheme="minorHAns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77"/>
    <w:rsid w:val="000A1036"/>
    <w:rsid w:val="000B03F6"/>
    <w:rsid w:val="000B4C0F"/>
    <w:rsid w:val="001F436E"/>
    <w:rsid w:val="002D521F"/>
    <w:rsid w:val="00321D91"/>
    <w:rsid w:val="003F1FE4"/>
    <w:rsid w:val="00424445"/>
    <w:rsid w:val="00456A2F"/>
    <w:rsid w:val="004A341A"/>
    <w:rsid w:val="00503378"/>
    <w:rsid w:val="006436D1"/>
    <w:rsid w:val="007F29C6"/>
    <w:rsid w:val="0089076B"/>
    <w:rsid w:val="008E3ECB"/>
    <w:rsid w:val="00914677"/>
    <w:rsid w:val="009B2D76"/>
    <w:rsid w:val="00B90709"/>
    <w:rsid w:val="00B96E47"/>
    <w:rsid w:val="00C37CB6"/>
    <w:rsid w:val="00CD0C4E"/>
    <w:rsid w:val="00CE4A59"/>
    <w:rsid w:val="00D40181"/>
    <w:rsid w:val="00DD602C"/>
    <w:rsid w:val="00DE6FAF"/>
    <w:rsid w:val="00E101B3"/>
    <w:rsid w:val="00E63CE9"/>
    <w:rsid w:val="00E7696A"/>
    <w:rsid w:val="00EE14C4"/>
    <w:rsid w:val="00EE5A82"/>
    <w:rsid w:val="00F43F0A"/>
    <w:rsid w:val="00FE0A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C9148"/>
  <w15:chartTrackingRefBased/>
  <w15:docId w15:val="{E76EEAC8-E79E-4898-93EA-49930933A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4677"/>
    <w:pPr>
      <w:spacing w:after="0" w:line="240" w:lineRule="auto"/>
      <w:jc w:val="both"/>
    </w:pPr>
    <w:rPr>
      <w:rFonts w:ascii="Arial" w:eastAsia="Times New Roman" w:hAnsi="Arial" w:cs="Times New Roman"/>
      <w:sz w:val="24"/>
      <w:szCs w:val="20"/>
      <w:lang w:eastAsia="cs-CZ"/>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914677"/>
    <w:pPr>
      <w:widowControl w:val="0"/>
      <w:numPr>
        <w:numId w:val="3"/>
      </w:numPr>
      <w:shd w:val="pct5" w:color="auto" w:fill="auto"/>
      <w:spacing w:after="240" w:line="276" w:lineRule="auto"/>
      <w:outlineLvl w:val="0"/>
    </w:pPr>
    <w:rPr>
      <w:rFonts w:cs="Arial"/>
      <w:b/>
      <w:bCs/>
      <w:caps/>
      <w:szCs w:val="24"/>
      <w:lang w:eastAsia="en-US"/>
    </w:rPr>
  </w:style>
  <w:style w:type="paragraph" w:styleId="Nadpis2">
    <w:name w:val="heading 2"/>
    <w:basedOn w:val="Normln"/>
    <w:next w:val="Normln"/>
    <w:link w:val="Nadpis2Char"/>
    <w:uiPriority w:val="9"/>
    <w:semiHidden/>
    <w:unhideWhenUsed/>
    <w:qFormat/>
    <w:rsid w:val="00DE6FA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
    <w:semiHidden/>
    <w:unhideWhenUsed/>
    <w:qFormat/>
    <w:rsid w:val="00CE4A5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914677"/>
    <w:rPr>
      <w:rFonts w:ascii="Arial" w:eastAsia="Times New Roman" w:hAnsi="Arial" w:cs="Arial"/>
      <w:b/>
      <w:bCs/>
      <w:caps/>
      <w:sz w:val="24"/>
      <w:szCs w:val="24"/>
      <w:shd w:val="pct5" w:color="auto" w:fill="auto"/>
    </w:rPr>
  </w:style>
  <w:style w:type="paragraph" w:customStyle="1" w:styleId="text">
    <w:name w:val="text"/>
    <w:rsid w:val="00914677"/>
    <w:pPr>
      <w:widowControl w:val="0"/>
      <w:snapToGrid w:val="0"/>
      <w:spacing w:before="240" w:after="0" w:line="240" w:lineRule="exact"/>
      <w:jc w:val="both"/>
    </w:pPr>
    <w:rPr>
      <w:rFonts w:ascii="Arial" w:eastAsia="Times New Roman" w:hAnsi="Arial" w:cs="Arial"/>
      <w:sz w:val="24"/>
      <w:szCs w:val="24"/>
    </w:rPr>
  </w:style>
  <w:style w:type="paragraph" w:styleId="Bezmezer">
    <w:name w:val="No Spacing"/>
    <w:basedOn w:val="Normln"/>
    <w:next w:val="Normln"/>
    <w:autoRedefine/>
    <w:uiPriority w:val="1"/>
    <w:qFormat/>
    <w:rsid w:val="00914677"/>
    <w:pPr>
      <w:numPr>
        <w:ilvl w:val="1"/>
        <w:numId w:val="3"/>
      </w:numPr>
      <w:spacing w:after="120" w:line="276" w:lineRule="auto"/>
      <w:ind w:left="567" w:hanging="567"/>
      <w:outlineLvl w:val="1"/>
    </w:pPr>
    <w:rPr>
      <w:rFonts w:eastAsiaTheme="minorHAnsi" w:cs="Arial"/>
      <w:b/>
      <w:sz w:val="22"/>
      <w:lang w:eastAsia="en-US"/>
    </w:rPr>
  </w:style>
  <w:style w:type="paragraph" w:customStyle="1" w:styleId="3rove">
    <w:name w:val="3. úroveň"/>
    <w:basedOn w:val="Bezmezer"/>
    <w:link w:val="3roveChar"/>
    <w:qFormat/>
    <w:rsid w:val="00914677"/>
    <w:pPr>
      <w:numPr>
        <w:ilvl w:val="2"/>
      </w:numPr>
    </w:pPr>
    <w:rPr>
      <w:sz w:val="20"/>
    </w:rPr>
  </w:style>
  <w:style w:type="character" w:customStyle="1" w:styleId="3roveChar">
    <w:name w:val="3. úroveň Char"/>
    <w:basedOn w:val="Standardnpsmoodstavce"/>
    <w:link w:val="3rove"/>
    <w:rsid w:val="00914677"/>
    <w:rPr>
      <w:rFonts w:ascii="Arial" w:hAnsi="Arial" w:cs="Arial"/>
      <w:b/>
      <w:sz w:val="20"/>
      <w:szCs w:val="20"/>
    </w:rPr>
  </w:style>
  <w:style w:type="paragraph" w:styleId="Textpoznpodarou">
    <w:name w:val="footnote text"/>
    <w:basedOn w:val="Normln"/>
    <w:link w:val="TextpoznpodarouChar"/>
    <w:uiPriority w:val="99"/>
    <w:unhideWhenUsed/>
    <w:rsid w:val="00914677"/>
    <w:rPr>
      <w:rFonts w:eastAsia="Calibri"/>
      <w:sz w:val="20"/>
    </w:rPr>
  </w:style>
  <w:style w:type="character" w:customStyle="1" w:styleId="TextpoznpodarouChar">
    <w:name w:val="Text pozn. pod čarou Char"/>
    <w:basedOn w:val="Standardnpsmoodstavce"/>
    <w:link w:val="Textpoznpodarou"/>
    <w:uiPriority w:val="99"/>
    <w:rsid w:val="00914677"/>
    <w:rPr>
      <w:rFonts w:ascii="Arial" w:eastAsia="Calibri" w:hAnsi="Arial" w:cs="Times New Roman"/>
      <w:sz w:val="20"/>
      <w:szCs w:val="20"/>
      <w:lang w:eastAsia="cs-CZ"/>
    </w:rPr>
  </w:style>
  <w:style w:type="character" w:styleId="Znakapoznpodarou">
    <w:name w:val="footnote reference"/>
    <w:basedOn w:val="Standardnpsmoodstavce"/>
    <w:uiPriority w:val="99"/>
    <w:unhideWhenUsed/>
    <w:rsid w:val="00914677"/>
    <w:rPr>
      <w:rFonts w:ascii="Times New Roman" w:hAnsi="Times New Roman" w:cs="Times New Roman" w:hint="default"/>
      <w:vertAlign w:val="superscript"/>
    </w:rPr>
  </w:style>
  <w:style w:type="paragraph" w:styleId="Zkladntext2">
    <w:name w:val="Body Text 2"/>
    <w:basedOn w:val="Normln"/>
    <w:link w:val="Zkladntext2Char"/>
    <w:semiHidden/>
    <w:unhideWhenUsed/>
    <w:rsid w:val="00DE6FAF"/>
    <w:pPr>
      <w:jc w:val="left"/>
    </w:pPr>
    <w:rPr>
      <w:rFonts w:cs="Arial"/>
      <w:bCs/>
    </w:rPr>
  </w:style>
  <w:style w:type="character" w:customStyle="1" w:styleId="Zkladntext2Char">
    <w:name w:val="Základní text 2 Char"/>
    <w:basedOn w:val="Standardnpsmoodstavce"/>
    <w:link w:val="Zkladntext2"/>
    <w:semiHidden/>
    <w:rsid w:val="00DE6FAF"/>
    <w:rPr>
      <w:rFonts w:ascii="Arial" w:eastAsia="Times New Roman" w:hAnsi="Arial" w:cs="Arial"/>
      <w:bCs/>
      <w:sz w:val="24"/>
      <w:szCs w:val="20"/>
      <w:lang w:eastAsia="cs-CZ"/>
    </w:rPr>
  </w:style>
  <w:style w:type="character" w:customStyle="1" w:styleId="StylodstavecslovanChar">
    <w:name w:val="Styl odstavec číslovaný Char"/>
    <w:link w:val="Stylodstavecslovan"/>
    <w:locked/>
    <w:rsid w:val="00DE6FAF"/>
    <w:rPr>
      <w:rFonts w:ascii="Calibri" w:hAnsi="Calibri" w:cs="Calibri"/>
    </w:rPr>
  </w:style>
  <w:style w:type="paragraph" w:customStyle="1" w:styleId="Stylodstavecslovan">
    <w:name w:val="Styl odstavec číslovaný"/>
    <w:basedOn w:val="Nadpis2"/>
    <w:link w:val="StylodstavecslovanChar"/>
    <w:rsid w:val="00DE6FAF"/>
    <w:pPr>
      <w:keepNext w:val="0"/>
      <w:keepLines w:val="0"/>
      <w:tabs>
        <w:tab w:val="num" w:pos="142"/>
      </w:tabs>
      <w:spacing w:before="0" w:after="120" w:line="280" w:lineRule="atLeast"/>
      <w:ind w:left="1154" w:hanging="360"/>
    </w:pPr>
    <w:rPr>
      <w:rFonts w:ascii="Calibri" w:eastAsiaTheme="minorHAnsi" w:hAnsi="Calibri" w:cs="Calibri"/>
      <w:color w:val="auto"/>
      <w:sz w:val="22"/>
      <w:szCs w:val="22"/>
      <w:lang w:eastAsia="en-US"/>
    </w:rPr>
  </w:style>
  <w:style w:type="character" w:customStyle="1" w:styleId="Nadpis2Char">
    <w:name w:val="Nadpis 2 Char"/>
    <w:basedOn w:val="Standardnpsmoodstavce"/>
    <w:link w:val="Nadpis2"/>
    <w:uiPriority w:val="9"/>
    <w:semiHidden/>
    <w:rsid w:val="00DE6FAF"/>
    <w:rPr>
      <w:rFonts w:asciiTheme="majorHAnsi" w:eastAsiaTheme="majorEastAsia" w:hAnsiTheme="majorHAnsi" w:cstheme="majorBidi"/>
      <w:color w:val="2F5496" w:themeColor="accent1" w:themeShade="BF"/>
      <w:sz w:val="26"/>
      <w:szCs w:val="26"/>
      <w:lang w:eastAsia="cs-CZ"/>
    </w:rPr>
  </w:style>
  <w:style w:type="paragraph" w:styleId="Zkladntext">
    <w:name w:val="Body Text"/>
    <w:basedOn w:val="Normln"/>
    <w:link w:val="ZkladntextChar"/>
    <w:uiPriority w:val="99"/>
    <w:semiHidden/>
    <w:unhideWhenUsed/>
    <w:rsid w:val="00DE6FAF"/>
    <w:pPr>
      <w:spacing w:after="120"/>
    </w:pPr>
  </w:style>
  <w:style w:type="character" w:customStyle="1" w:styleId="ZkladntextChar">
    <w:name w:val="Základní text Char"/>
    <w:basedOn w:val="Standardnpsmoodstavce"/>
    <w:link w:val="Zkladntext"/>
    <w:uiPriority w:val="99"/>
    <w:semiHidden/>
    <w:rsid w:val="00DE6FAF"/>
    <w:rPr>
      <w:rFonts w:ascii="Arial" w:eastAsia="Times New Roman" w:hAnsi="Arial" w:cs="Times New Roman"/>
      <w:sz w:val="24"/>
      <w:szCs w:val="20"/>
      <w:lang w:eastAsia="cs-CZ"/>
    </w:rPr>
  </w:style>
  <w:style w:type="paragraph" w:styleId="Odstavecseseznamem">
    <w:name w:val="List Paragraph"/>
    <w:basedOn w:val="Normln"/>
    <w:uiPriority w:val="1"/>
    <w:qFormat/>
    <w:rsid w:val="00DE6FAF"/>
    <w:pPr>
      <w:widowControl w:val="0"/>
      <w:autoSpaceDE w:val="0"/>
      <w:autoSpaceDN w:val="0"/>
      <w:ind w:left="836" w:hanging="361"/>
      <w:jc w:val="left"/>
    </w:pPr>
    <w:rPr>
      <w:rFonts w:ascii="Calibri" w:eastAsia="Calibri" w:hAnsi="Calibri" w:cs="Calibri"/>
      <w:sz w:val="22"/>
      <w:szCs w:val="22"/>
      <w:lang w:eastAsia="en-US"/>
    </w:rPr>
  </w:style>
  <w:style w:type="character" w:customStyle="1" w:styleId="Nadpis4Char">
    <w:name w:val="Nadpis 4 Char"/>
    <w:basedOn w:val="Standardnpsmoodstavce"/>
    <w:link w:val="Nadpis4"/>
    <w:uiPriority w:val="9"/>
    <w:semiHidden/>
    <w:rsid w:val="00CE4A59"/>
    <w:rPr>
      <w:rFonts w:asciiTheme="majorHAnsi" w:eastAsiaTheme="majorEastAsia" w:hAnsiTheme="majorHAnsi" w:cstheme="majorBidi"/>
      <w:i/>
      <w:iCs/>
      <w:color w:val="2F5496" w:themeColor="accent1" w:themeShade="BF"/>
      <w:sz w:val="24"/>
      <w:szCs w:val="20"/>
      <w:lang w:eastAsia="cs-CZ"/>
    </w:rPr>
  </w:style>
  <w:style w:type="paragraph" w:styleId="Zhlav">
    <w:name w:val="header"/>
    <w:basedOn w:val="Normln"/>
    <w:link w:val="ZhlavChar"/>
    <w:uiPriority w:val="99"/>
    <w:unhideWhenUsed/>
    <w:rsid w:val="000B03F6"/>
    <w:pPr>
      <w:tabs>
        <w:tab w:val="center" w:pos="4536"/>
        <w:tab w:val="right" w:pos="9072"/>
      </w:tabs>
    </w:pPr>
  </w:style>
  <w:style w:type="character" w:customStyle="1" w:styleId="ZhlavChar">
    <w:name w:val="Záhlaví Char"/>
    <w:basedOn w:val="Standardnpsmoodstavce"/>
    <w:link w:val="Zhlav"/>
    <w:uiPriority w:val="99"/>
    <w:rsid w:val="000B03F6"/>
    <w:rPr>
      <w:rFonts w:ascii="Arial" w:eastAsia="Times New Roman" w:hAnsi="Arial" w:cs="Times New Roman"/>
      <w:sz w:val="24"/>
      <w:szCs w:val="20"/>
      <w:lang w:eastAsia="cs-CZ"/>
    </w:rPr>
  </w:style>
  <w:style w:type="paragraph" w:styleId="Zpat">
    <w:name w:val="footer"/>
    <w:basedOn w:val="Normln"/>
    <w:link w:val="ZpatChar"/>
    <w:uiPriority w:val="99"/>
    <w:unhideWhenUsed/>
    <w:rsid w:val="000B03F6"/>
    <w:pPr>
      <w:tabs>
        <w:tab w:val="center" w:pos="4536"/>
        <w:tab w:val="right" w:pos="9072"/>
      </w:tabs>
    </w:pPr>
  </w:style>
  <w:style w:type="character" w:customStyle="1" w:styleId="ZpatChar">
    <w:name w:val="Zápatí Char"/>
    <w:basedOn w:val="Standardnpsmoodstavce"/>
    <w:link w:val="Zpat"/>
    <w:uiPriority w:val="99"/>
    <w:rsid w:val="000B03F6"/>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416</Words>
  <Characters>2460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Horčičková, Blanka</dc:creator>
  <cp:keywords/>
  <dc:description/>
  <cp:lastModifiedBy>Švandová, Eva</cp:lastModifiedBy>
  <cp:revision>5</cp:revision>
  <dcterms:created xsi:type="dcterms:W3CDTF">2022-08-04T17:02:00Z</dcterms:created>
  <dcterms:modified xsi:type="dcterms:W3CDTF">2022-08-05T07:07:00Z</dcterms:modified>
</cp:coreProperties>
</file>